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ED" w:rsidRDefault="00BF103B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MINUTES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555600">
      <w:pPr>
        <w:jc w:val="center"/>
        <w:rPr>
          <w:b/>
          <w:sz w:val="28"/>
        </w:rPr>
      </w:pPr>
      <w:r>
        <w:rPr>
          <w:b/>
          <w:sz w:val="28"/>
        </w:rPr>
        <w:t>September 11</w:t>
      </w:r>
      <w:r w:rsidR="00E21C59">
        <w:rPr>
          <w:b/>
          <w:sz w:val="28"/>
        </w:rPr>
        <w:t>, 201</w:t>
      </w:r>
      <w:r w:rsidR="00E641D0">
        <w:rPr>
          <w:b/>
          <w:sz w:val="28"/>
        </w:rPr>
        <w:t>8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</w:t>
      </w:r>
      <w:r w:rsidR="00E641D0">
        <w:t xml:space="preserve">Chairperson </w:t>
      </w:r>
      <w:r w:rsidR="00555600">
        <w:t>VanderBloomer</w:t>
      </w:r>
      <w:r w:rsidRPr="00807817">
        <w:t xml:space="preserve">, Commissioners Bautch, </w:t>
      </w:r>
      <w:r>
        <w:t xml:space="preserve"> Thorson</w:t>
      </w:r>
      <w:r w:rsidR="00A318D6">
        <w:t>, Koch</w:t>
      </w:r>
      <w:r>
        <w:t xml:space="preserve"> and</w:t>
      </w:r>
      <w:r w:rsidRPr="00807817">
        <w:t xml:space="preserve"> </w:t>
      </w:r>
      <w:r w:rsidR="00555600">
        <w:t>Murphy</w:t>
      </w:r>
    </w:p>
    <w:p w:rsidR="00CB3204" w:rsidRDefault="00CB3204" w:rsidP="00CB3204"/>
    <w:p w:rsidR="00CB3204" w:rsidRDefault="00CB3204" w:rsidP="00CB3204">
      <w:pPr>
        <w:spacing w:after="240" w:line="276" w:lineRule="auto"/>
        <w:rPr>
          <w:b/>
          <w:i/>
        </w:rPr>
      </w:pPr>
      <w:r w:rsidRPr="005E2C45">
        <w:rPr>
          <w:b/>
          <w:i/>
        </w:rPr>
        <w:t xml:space="preserve">Chairperson </w:t>
      </w:r>
      <w:r>
        <w:rPr>
          <w:b/>
          <w:i/>
        </w:rPr>
        <w:t>Vanderbloomer</w:t>
      </w:r>
      <w:r w:rsidRPr="005E2C45">
        <w:rPr>
          <w:b/>
          <w:i/>
        </w:rPr>
        <w:t xml:space="preserve"> called to order the </w:t>
      </w:r>
      <w:r>
        <w:rPr>
          <w:b/>
          <w:i/>
        </w:rPr>
        <w:t>Regular Planning Commission meeting</w:t>
      </w:r>
      <w:r w:rsidRPr="005E2C45">
        <w:rPr>
          <w:b/>
          <w:i/>
        </w:rPr>
        <w:t xml:space="preserve"> on </w:t>
      </w:r>
      <w:r>
        <w:rPr>
          <w:b/>
          <w:i/>
        </w:rPr>
        <w:t>September 11</w:t>
      </w:r>
      <w:r w:rsidRPr="005E2C45">
        <w:rPr>
          <w:b/>
          <w:i/>
        </w:rPr>
        <w:t xml:space="preserve">, 2018 at </w:t>
      </w:r>
      <w:r>
        <w:rPr>
          <w:b/>
          <w:i/>
        </w:rPr>
        <w:t xml:space="preserve">7:00 </w:t>
      </w:r>
      <w:r w:rsidRPr="005E2C45">
        <w:rPr>
          <w:b/>
          <w:i/>
        </w:rPr>
        <w:t xml:space="preserve">p.m.  Commissioners Present:  </w:t>
      </w:r>
      <w:r>
        <w:rPr>
          <w:b/>
          <w:i/>
        </w:rPr>
        <w:t xml:space="preserve">John </w:t>
      </w:r>
      <w:proofErr w:type="spellStart"/>
      <w:r>
        <w:rPr>
          <w:b/>
          <w:i/>
        </w:rPr>
        <w:t>Bautch</w:t>
      </w:r>
      <w:proofErr w:type="spellEnd"/>
      <w:r>
        <w:rPr>
          <w:b/>
          <w:i/>
        </w:rPr>
        <w:t xml:space="preserve">, </w:t>
      </w:r>
      <w:r w:rsidRPr="005E2C45">
        <w:rPr>
          <w:b/>
          <w:i/>
        </w:rPr>
        <w:t>Miche</w:t>
      </w:r>
      <w:r>
        <w:rPr>
          <w:b/>
          <w:i/>
        </w:rPr>
        <w:t>l</w:t>
      </w:r>
      <w:r w:rsidRPr="005E2C45">
        <w:rPr>
          <w:b/>
          <w:i/>
        </w:rPr>
        <w:t xml:space="preserve">le Koch, </w:t>
      </w:r>
      <w:r>
        <w:rPr>
          <w:b/>
          <w:i/>
        </w:rPr>
        <w:t>Gloria Murphy</w:t>
      </w:r>
      <w:r>
        <w:rPr>
          <w:b/>
          <w:i/>
        </w:rPr>
        <w:t>, and Ron Thorson</w:t>
      </w:r>
      <w:r w:rsidRPr="005E2C45">
        <w:rPr>
          <w:b/>
          <w:i/>
        </w:rPr>
        <w:t>.   Also present:  John Hughes, Councilmember; Bill Petracek, City Administrator</w:t>
      </w:r>
      <w:r>
        <w:rPr>
          <w:b/>
          <w:i/>
        </w:rPr>
        <w:t>.</w:t>
      </w:r>
    </w:p>
    <w:p w:rsidR="00CB3204" w:rsidRDefault="001A580A" w:rsidP="00EB04E5">
      <w:pPr>
        <w:pStyle w:val="ListParagraph"/>
        <w:numPr>
          <w:ilvl w:val="0"/>
          <w:numId w:val="6"/>
        </w:numPr>
        <w:spacing w:after="240" w:line="276" w:lineRule="auto"/>
      </w:pPr>
      <w:r w:rsidRPr="00807817">
        <w:t>CITIZENS FORUM</w:t>
      </w:r>
    </w:p>
    <w:p w:rsidR="001A580A" w:rsidRPr="00807817" w:rsidRDefault="00CB3204" w:rsidP="000751B9">
      <w:pPr>
        <w:spacing w:after="240" w:line="276" w:lineRule="auto"/>
      </w:pPr>
      <w:r w:rsidRPr="00CB3204">
        <w:rPr>
          <w:b/>
          <w:i/>
        </w:rPr>
        <w:t>No citizens were present to address the Planning Commission on items not on the agenda</w:t>
      </w:r>
      <w:r>
        <w:rPr>
          <w:b/>
          <w:i/>
        </w:rPr>
        <w:t>.</w:t>
      </w:r>
    </w:p>
    <w:p w:rsidR="001A580A" w:rsidRDefault="001A580A" w:rsidP="00F811C9">
      <w:pPr>
        <w:numPr>
          <w:ilvl w:val="0"/>
          <w:numId w:val="6"/>
        </w:numPr>
      </w:pPr>
      <w:r w:rsidRPr="00807817">
        <w:t>APPROVAL OF AGENDA WITH CHANGES AND CORRECTIONS</w:t>
      </w:r>
    </w:p>
    <w:p w:rsidR="00CB3204" w:rsidRDefault="00CB3204" w:rsidP="00CB3204"/>
    <w:p w:rsidR="00CB3204" w:rsidRPr="00807817" w:rsidRDefault="00CB3204" w:rsidP="00CB3204">
      <w:proofErr w:type="spellStart"/>
      <w:r>
        <w:rPr>
          <w:b/>
          <w:i/>
        </w:rPr>
        <w:t>Bautch</w:t>
      </w:r>
      <w:proofErr w:type="spellEnd"/>
      <w:r w:rsidRPr="00DF5ABE">
        <w:rPr>
          <w:b/>
          <w:i/>
        </w:rPr>
        <w:t xml:space="preserve"> made a motion to approve the agenda as typewritten.  </w:t>
      </w:r>
      <w:r w:rsidR="00BA4FC7">
        <w:rPr>
          <w:b/>
          <w:i/>
        </w:rPr>
        <w:t>Thorson</w:t>
      </w:r>
      <w:r>
        <w:rPr>
          <w:b/>
          <w:i/>
        </w:rPr>
        <w:t xml:space="preserve"> </w:t>
      </w:r>
      <w:r w:rsidRPr="00DF5ABE">
        <w:rPr>
          <w:b/>
          <w:i/>
        </w:rPr>
        <w:t xml:space="preserve">seconded the motion.  Motion carried </w:t>
      </w:r>
      <w:r w:rsidR="00BA4FC7">
        <w:rPr>
          <w:b/>
          <w:i/>
        </w:rPr>
        <w:t>5</w:t>
      </w:r>
      <w:r w:rsidRPr="00DF5ABE">
        <w:rPr>
          <w:b/>
          <w:i/>
        </w:rPr>
        <w:t>-0.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LETTERS AND COMMUNICATION </w:t>
      </w:r>
    </w:p>
    <w:p w:rsidR="0012098D" w:rsidRDefault="00BA4FC7" w:rsidP="00BA4FC7">
      <w:pPr>
        <w:ind w:left="360" w:right="-360"/>
        <w:rPr>
          <w:b/>
          <w:color w:val="FF0000"/>
        </w:rPr>
      </w:pPr>
      <w:r>
        <w:t xml:space="preserve">A. </w:t>
      </w:r>
      <w:r w:rsidR="001A580A" w:rsidRPr="00807817">
        <w:t>Building Permits for</w:t>
      </w:r>
      <w:r w:rsidR="0044640C">
        <w:t xml:space="preserve"> August 2018 </w:t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</w:p>
    <w:p w:rsidR="0012098D" w:rsidRDefault="0012098D" w:rsidP="0012098D">
      <w:pPr>
        <w:ind w:right="-360"/>
        <w:rPr>
          <w:b/>
          <w:color w:val="FF0000"/>
        </w:rPr>
      </w:pPr>
    </w:p>
    <w:p w:rsidR="001A580A" w:rsidRPr="0012098D" w:rsidRDefault="0012098D" w:rsidP="0012098D">
      <w:pPr>
        <w:rPr>
          <w:b/>
          <w:i/>
        </w:rPr>
      </w:pPr>
      <w:r w:rsidRPr="0012098D">
        <w:rPr>
          <w:b/>
          <w:i/>
        </w:rPr>
        <w:t>Vanderbloomer asked about the $200,000 remodel of the old thrift store.  Pe</w:t>
      </w:r>
      <w:r w:rsidR="00445EA3">
        <w:rPr>
          <w:b/>
          <w:i/>
        </w:rPr>
        <w:t xml:space="preserve">tracek stated that Anoka County </w:t>
      </w:r>
      <w:r w:rsidRPr="0012098D">
        <w:rPr>
          <w:b/>
          <w:i/>
        </w:rPr>
        <w:t xml:space="preserve">Social Services is </w:t>
      </w:r>
      <w:r w:rsidR="00445EA3">
        <w:rPr>
          <w:b/>
          <w:i/>
        </w:rPr>
        <w:t xml:space="preserve">doing the remodel and </w:t>
      </w:r>
      <w:r w:rsidR="0058418B">
        <w:rPr>
          <w:b/>
          <w:i/>
        </w:rPr>
        <w:t xml:space="preserve">will be </w:t>
      </w:r>
      <w:r w:rsidRPr="0012098D">
        <w:rPr>
          <w:b/>
          <w:i/>
        </w:rPr>
        <w:t>moving from the Lovell Building to th</w:t>
      </w:r>
      <w:r w:rsidR="00445EA3">
        <w:rPr>
          <w:b/>
          <w:i/>
        </w:rPr>
        <w:t>is</w:t>
      </w:r>
      <w:r w:rsidRPr="0012098D">
        <w:rPr>
          <w:b/>
          <w:i/>
        </w:rPr>
        <w:t xml:space="preserve"> new location. Discussion ensued.</w:t>
      </w:r>
      <w:r w:rsidR="006E0D2B" w:rsidRPr="0012098D">
        <w:rPr>
          <w:b/>
          <w:i/>
        </w:rPr>
        <w:tab/>
      </w:r>
      <w:r w:rsidR="006E0D2B" w:rsidRPr="0012098D">
        <w:rPr>
          <w:b/>
          <w:i/>
        </w:rPr>
        <w:tab/>
      </w:r>
      <w:r w:rsidR="006E0D2B" w:rsidRPr="0012098D">
        <w:rPr>
          <w:b/>
          <w:i/>
        </w:rPr>
        <w:tab/>
      </w:r>
      <w:r w:rsidR="006E0D2B" w:rsidRPr="0012098D">
        <w:rPr>
          <w:b/>
          <w:i/>
        </w:rPr>
        <w:tab/>
      </w:r>
      <w:r w:rsidR="00D824BA" w:rsidRPr="0012098D">
        <w:rPr>
          <w:b/>
          <w:i/>
        </w:rPr>
        <w:t xml:space="preserve"> </w:t>
      </w:r>
      <w:r w:rsidR="00DA16F1" w:rsidRPr="0012098D">
        <w:rPr>
          <w:b/>
          <w:i/>
        </w:rPr>
        <w:t xml:space="preserve"> </w:t>
      </w:r>
    </w:p>
    <w:p w:rsidR="007A3E3B" w:rsidRPr="0012098D" w:rsidRDefault="007A3E3B" w:rsidP="00DF2C88">
      <w:pPr>
        <w:rPr>
          <w:b/>
          <w:i/>
        </w:rPr>
      </w:pPr>
    </w:p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PLANNING COMMISSION MINUTES</w:t>
      </w:r>
    </w:p>
    <w:p w:rsidR="0012098D" w:rsidRDefault="0044640C" w:rsidP="006E0D2B">
      <w:pPr>
        <w:numPr>
          <w:ilvl w:val="0"/>
          <w:numId w:val="11"/>
        </w:numPr>
        <w:ind w:left="720" w:right="-360"/>
      </w:pPr>
      <w:r>
        <w:t>August 6, 2018</w:t>
      </w:r>
      <w:r w:rsidR="006E0D2B">
        <w:tab/>
      </w:r>
    </w:p>
    <w:p w:rsidR="0012098D" w:rsidRDefault="0012098D" w:rsidP="0012098D">
      <w:pPr>
        <w:ind w:right="-360"/>
        <w:rPr>
          <w:b/>
          <w:i/>
        </w:rPr>
      </w:pPr>
    </w:p>
    <w:p w:rsidR="001A580A" w:rsidRPr="00807817" w:rsidRDefault="0012098D" w:rsidP="0012098D">
      <w:pPr>
        <w:ind w:right="-360"/>
      </w:pPr>
      <w:r>
        <w:rPr>
          <w:b/>
          <w:i/>
        </w:rPr>
        <w:t>Murphy</w:t>
      </w:r>
      <w:r w:rsidRPr="00DF5ABE">
        <w:rPr>
          <w:b/>
          <w:i/>
        </w:rPr>
        <w:t xml:space="preserve"> made a motion to approve the </w:t>
      </w:r>
      <w:r>
        <w:rPr>
          <w:b/>
          <w:i/>
        </w:rPr>
        <w:t>August 6</w:t>
      </w:r>
      <w:r w:rsidRPr="00DF5ABE">
        <w:rPr>
          <w:b/>
          <w:i/>
        </w:rPr>
        <w:t>, 2018 minutes</w:t>
      </w:r>
      <w:r>
        <w:rPr>
          <w:b/>
          <w:i/>
        </w:rPr>
        <w:t xml:space="preserve">.  </w:t>
      </w:r>
      <w:proofErr w:type="spellStart"/>
      <w:r w:rsidR="00342EA8">
        <w:rPr>
          <w:b/>
          <w:i/>
        </w:rPr>
        <w:t>Bautch</w:t>
      </w:r>
      <w:proofErr w:type="spellEnd"/>
      <w:r w:rsidRPr="00DF5ABE">
        <w:rPr>
          <w:b/>
          <w:i/>
        </w:rPr>
        <w:t xml:space="preserve"> seconded the motion.  Motion carried 4-0</w:t>
      </w:r>
      <w:r w:rsidR="0058418B">
        <w:rPr>
          <w:b/>
          <w:i/>
        </w:rPr>
        <w:t>.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431DE8">
        <w:rPr>
          <w:b/>
          <w:color w:val="FF0000"/>
        </w:rPr>
        <w:t xml:space="preserve"> </w:t>
      </w:r>
    </w:p>
    <w:p w:rsidR="001A580A" w:rsidRPr="00807817" w:rsidRDefault="001A580A" w:rsidP="001A580A"/>
    <w:p w:rsidR="00AB2BB4" w:rsidRDefault="001A580A" w:rsidP="00F811C9">
      <w:pPr>
        <w:numPr>
          <w:ilvl w:val="0"/>
          <w:numId w:val="6"/>
        </w:numPr>
      </w:pPr>
      <w:r w:rsidRPr="00807817">
        <w:t>DISCUSSION ITEM:</w:t>
      </w:r>
    </w:p>
    <w:p w:rsidR="00B11765" w:rsidRDefault="0044640C" w:rsidP="001A2D86">
      <w:pPr>
        <w:numPr>
          <w:ilvl w:val="0"/>
          <w:numId w:val="17"/>
        </w:numPr>
        <w:ind w:left="720" w:right="-360"/>
      </w:pPr>
      <w:r w:rsidRPr="0044640C">
        <w:t>Discuss future agenda items for Planning &amp; Zoning</w:t>
      </w:r>
      <w:r w:rsidR="001A2D86" w:rsidRPr="0044640C">
        <w:tab/>
      </w:r>
    </w:p>
    <w:p w:rsidR="00B11765" w:rsidRDefault="00B11765" w:rsidP="00B11765">
      <w:pPr>
        <w:ind w:right="-360"/>
      </w:pPr>
    </w:p>
    <w:p w:rsidR="00B11765" w:rsidRPr="00B11765" w:rsidRDefault="00B11765" w:rsidP="00B11765">
      <w:pPr>
        <w:ind w:right="-360"/>
        <w:rPr>
          <w:b/>
          <w:i/>
        </w:rPr>
      </w:pPr>
      <w:r w:rsidRPr="00B11765">
        <w:rPr>
          <w:b/>
          <w:i/>
        </w:rPr>
        <w:t>Petracek explained that in his discussions with the city attorney, they both feel that all of the zoning ordinances have been gone through</w:t>
      </w:r>
      <w:r w:rsidR="0058418B">
        <w:rPr>
          <w:b/>
          <w:i/>
        </w:rPr>
        <w:t xml:space="preserve"> and</w:t>
      </w:r>
      <w:r w:rsidRPr="00B11765">
        <w:rPr>
          <w:b/>
          <w:i/>
        </w:rPr>
        <w:t xml:space="preserve"> amended</w:t>
      </w:r>
      <w:r w:rsidR="0058418B">
        <w:rPr>
          <w:b/>
          <w:i/>
        </w:rPr>
        <w:t xml:space="preserve">; </w:t>
      </w:r>
      <w:r w:rsidR="00075386">
        <w:rPr>
          <w:b/>
          <w:i/>
        </w:rPr>
        <w:t>they both agree there</w:t>
      </w:r>
      <w:r>
        <w:rPr>
          <w:b/>
          <w:i/>
        </w:rPr>
        <w:t xml:space="preserve"> won’t be much further discussion on the zoning regulations once the proposed Section 11.34 - Dimensional Requirements has had its public hearing in October.</w:t>
      </w:r>
      <w:r w:rsidRPr="00B11765">
        <w:rPr>
          <w:b/>
          <w:i/>
        </w:rPr>
        <w:t xml:space="preserve">  He added that he is going to have difficulty </w:t>
      </w:r>
      <w:r>
        <w:rPr>
          <w:b/>
          <w:i/>
        </w:rPr>
        <w:t>finding</w:t>
      </w:r>
      <w:r w:rsidRPr="00B11765">
        <w:rPr>
          <w:b/>
          <w:i/>
        </w:rPr>
        <w:t xml:space="preserve"> items </w:t>
      </w:r>
      <w:r>
        <w:rPr>
          <w:b/>
          <w:i/>
        </w:rPr>
        <w:t>to place on</w:t>
      </w:r>
      <w:r w:rsidRPr="00B11765">
        <w:rPr>
          <w:b/>
          <w:i/>
        </w:rPr>
        <w:t xml:space="preserve"> the agenda for future meeting</w:t>
      </w:r>
      <w:r>
        <w:rPr>
          <w:b/>
          <w:i/>
        </w:rPr>
        <w:t>s except for project specific items.</w:t>
      </w:r>
      <w:r w:rsidRPr="00B11765">
        <w:rPr>
          <w:b/>
          <w:i/>
        </w:rPr>
        <w:t xml:space="preserve">  Vanderbloomer stated that maybe the Commission could go through </w:t>
      </w:r>
      <w:r w:rsidRPr="00B11765">
        <w:rPr>
          <w:b/>
          <w:i/>
        </w:rPr>
        <w:lastRenderedPageBreak/>
        <w:t xml:space="preserve">the adopted 2040 Comprehensive Plan chapter by chapter, so that the Commission understands it better.  Discussion ensued.  </w:t>
      </w:r>
    </w:p>
    <w:p w:rsidR="00B11765" w:rsidRPr="00B11765" w:rsidRDefault="00B11765" w:rsidP="00B11765">
      <w:pPr>
        <w:ind w:right="-360"/>
        <w:rPr>
          <w:b/>
          <w:i/>
        </w:rPr>
      </w:pPr>
    </w:p>
    <w:p w:rsidR="00B11765" w:rsidRPr="00B11765" w:rsidRDefault="00B11765" w:rsidP="00B11765">
      <w:pPr>
        <w:ind w:right="-360"/>
        <w:rPr>
          <w:b/>
          <w:i/>
        </w:rPr>
      </w:pPr>
      <w:r w:rsidRPr="00B11765">
        <w:rPr>
          <w:b/>
          <w:i/>
        </w:rPr>
        <w:t>Petracek suggested cancelling meeting</w:t>
      </w:r>
      <w:r>
        <w:rPr>
          <w:b/>
          <w:i/>
        </w:rPr>
        <w:t>s if</w:t>
      </w:r>
      <w:r w:rsidRPr="00B11765">
        <w:rPr>
          <w:b/>
          <w:i/>
        </w:rPr>
        <w:t xml:space="preserve"> is there aren’t items for the agenda.  Discussion ensued.  </w:t>
      </w:r>
    </w:p>
    <w:p w:rsidR="00B11765" w:rsidRPr="00B11765" w:rsidRDefault="00B11765" w:rsidP="00B11765">
      <w:pPr>
        <w:ind w:right="-360"/>
        <w:rPr>
          <w:b/>
          <w:i/>
        </w:rPr>
      </w:pPr>
    </w:p>
    <w:p w:rsidR="001A2D86" w:rsidRPr="00B11765" w:rsidRDefault="00B11765" w:rsidP="00B11765">
      <w:pPr>
        <w:ind w:right="-360"/>
        <w:rPr>
          <w:b/>
          <w:i/>
        </w:rPr>
      </w:pPr>
      <w:r w:rsidRPr="00B11765">
        <w:rPr>
          <w:b/>
          <w:i/>
        </w:rPr>
        <w:t xml:space="preserve">The consensus of the Commission is to have Planning and Zoning meetings even if there aren’t items for the agenda. </w:t>
      </w:r>
      <w:r w:rsidR="001A2D86" w:rsidRPr="00B11765">
        <w:rPr>
          <w:b/>
          <w:i/>
        </w:rPr>
        <w:tab/>
      </w:r>
      <w:r w:rsidR="001A2D86" w:rsidRPr="00B11765">
        <w:rPr>
          <w:b/>
          <w:i/>
        </w:rPr>
        <w:tab/>
      </w:r>
    </w:p>
    <w:p w:rsidR="001A2D86" w:rsidRPr="00B11765" w:rsidRDefault="001A2D86" w:rsidP="00B11765">
      <w:pPr>
        <w:ind w:right="-360"/>
        <w:rPr>
          <w:b/>
          <w:i/>
        </w:rPr>
      </w:pPr>
    </w:p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44640C" w:rsidP="00361DBB">
      <w:pPr>
        <w:numPr>
          <w:ilvl w:val="0"/>
          <w:numId w:val="18"/>
        </w:numPr>
        <w:ind w:right="-270"/>
      </w:pPr>
      <w:r>
        <w:t>August 2, 2018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</w:p>
    <w:p w:rsidR="00B11765" w:rsidRDefault="0044640C" w:rsidP="00361DBB">
      <w:pPr>
        <w:numPr>
          <w:ilvl w:val="0"/>
          <w:numId w:val="18"/>
        </w:numPr>
        <w:ind w:right="-270"/>
      </w:pPr>
      <w:r>
        <w:t>August 16, 2018</w:t>
      </w:r>
      <w:r w:rsidR="00DA16F1">
        <w:tab/>
      </w:r>
    </w:p>
    <w:p w:rsidR="00B11765" w:rsidRDefault="00B11765" w:rsidP="00B11765">
      <w:pPr>
        <w:ind w:right="-270"/>
      </w:pPr>
    </w:p>
    <w:p w:rsidR="001A580A" w:rsidRPr="00807817" w:rsidRDefault="00B11765" w:rsidP="00B11765">
      <w:pPr>
        <w:ind w:right="-270"/>
      </w:pPr>
      <w:r w:rsidRPr="00D32A38">
        <w:rPr>
          <w:b/>
          <w:i/>
        </w:rPr>
        <w:t xml:space="preserve">Vanderbloomer </w:t>
      </w:r>
      <w:r w:rsidR="00D32A38" w:rsidRPr="00D32A38">
        <w:rPr>
          <w:b/>
          <w:i/>
        </w:rPr>
        <w:t xml:space="preserve">discussed the </w:t>
      </w:r>
      <w:r w:rsidR="00075386">
        <w:rPr>
          <w:b/>
          <w:i/>
        </w:rPr>
        <w:t xml:space="preserve">City </w:t>
      </w:r>
      <w:r w:rsidR="00D32A38" w:rsidRPr="00D32A38">
        <w:rPr>
          <w:b/>
          <w:i/>
        </w:rPr>
        <w:t>Council</w:t>
      </w:r>
      <w:r w:rsidR="00075386">
        <w:rPr>
          <w:b/>
          <w:i/>
        </w:rPr>
        <w:t>’</w:t>
      </w:r>
      <w:r w:rsidR="00D32A38" w:rsidRPr="00D32A38">
        <w:rPr>
          <w:b/>
          <w:i/>
        </w:rPr>
        <w:t xml:space="preserve">s approval of the “Landings of Lexington” </w:t>
      </w:r>
      <w:r w:rsidR="00075386">
        <w:rPr>
          <w:b/>
          <w:i/>
        </w:rPr>
        <w:t>land use</w:t>
      </w:r>
      <w:r w:rsidR="00D32A38" w:rsidRPr="00D32A38">
        <w:rPr>
          <w:b/>
          <w:i/>
        </w:rPr>
        <w:t xml:space="preserve"> and the individual that was present at the meeting</w:t>
      </w:r>
      <w:r w:rsidR="00075386">
        <w:rPr>
          <w:b/>
          <w:i/>
        </w:rPr>
        <w:t xml:space="preserve"> to ask questions about the development</w:t>
      </w:r>
      <w:r w:rsidR="00D32A38" w:rsidRPr="00D32A38">
        <w:rPr>
          <w:b/>
          <w:i/>
        </w:rPr>
        <w:t xml:space="preserve">.  Discussion ensued.  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</w:p>
    <w:p w:rsidR="001A580A" w:rsidRPr="00807817" w:rsidRDefault="001A580A" w:rsidP="001A580A">
      <w:pPr>
        <w:jc w:val="both"/>
      </w:pPr>
    </w:p>
    <w:p w:rsidR="00D32A38" w:rsidRDefault="001A580A" w:rsidP="00D32A38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D32A38" w:rsidRDefault="00D32A38" w:rsidP="00D32A38"/>
    <w:p w:rsidR="00D32A38" w:rsidRPr="00D32A38" w:rsidRDefault="00D32A38" w:rsidP="00D32A38">
      <w:pPr>
        <w:ind w:right="-270"/>
        <w:rPr>
          <w:b/>
          <w:i/>
        </w:rPr>
      </w:pPr>
      <w:proofErr w:type="spellStart"/>
      <w:r w:rsidRPr="00D32A38">
        <w:rPr>
          <w:b/>
          <w:i/>
        </w:rPr>
        <w:t>Bautch</w:t>
      </w:r>
      <w:proofErr w:type="spellEnd"/>
      <w:r w:rsidRPr="00D32A38">
        <w:rPr>
          <w:b/>
          <w:i/>
        </w:rPr>
        <w:t xml:space="preserve"> asked about who he would contact about neighbors burning garbage in their fire pit. Vanderbloomer stated to call the fire department via the non-emergency number, but suggested calling 911 since it is difficult to get a hold of them through the non-emergency number.  He added that if necessary, the police department w</w:t>
      </w:r>
      <w:r w:rsidR="00075386">
        <w:rPr>
          <w:b/>
          <w:i/>
        </w:rPr>
        <w:t>ould</w:t>
      </w:r>
      <w:r w:rsidRPr="00D32A38">
        <w:rPr>
          <w:b/>
          <w:i/>
        </w:rPr>
        <w:t xml:space="preserve"> issue a ticket if the burning is</w:t>
      </w:r>
      <w:r w:rsidR="00075386">
        <w:rPr>
          <w:b/>
          <w:i/>
        </w:rPr>
        <w:t xml:space="preserve"> an unresolved</w:t>
      </w:r>
      <w:r w:rsidRPr="00D32A38">
        <w:rPr>
          <w:b/>
          <w:i/>
        </w:rPr>
        <w:t xml:space="preserve"> </w:t>
      </w:r>
      <w:bookmarkStart w:id="0" w:name="_GoBack"/>
      <w:bookmarkEnd w:id="0"/>
      <w:r w:rsidRPr="00D32A38">
        <w:rPr>
          <w:b/>
          <w:i/>
        </w:rPr>
        <w:t xml:space="preserve">problem.  Discussion ensued.  </w:t>
      </w:r>
    </w:p>
    <w:p w:rsidR="00D32A38" w:rsidRPr="00D32A38" w:rsidRDefault="00D32A38" w:rsidP="00D32A38">
      <w:pPr>
        <w:ind w:right="-270"/>
        <w:rPr>
          <w:b/>
          <w:i/>
        </w:rPr>
      </w:pPr>
    </w:p>
    <w:p w:rsidR="00D32A38" w:rsidRPr="00D32A38" w:rsidRDefault="00D32A38" w:rsidP="00D32A38">
      <w:pPr>
        <w:ind w:right="-270"/>
        <w:rPr>
          <w:b/>
          <w:i/>
        </w:rPr>
      </w:pPr>
      <w:proofErr w:type="spellStart"/>
      <w:r w:rsidRPr="00D32A38">
        <w:rPr>
          <w:b/>
          <w:i/>
        </w:rPr>
        <w:t>Bautch</w:t>
      </w:r>
      <w:proofErr w:type="spellEnd"/>
      <w:r w:rsidRPr="00D32A38">
        <w:rPr>
          <w:b/>
          <w:i/>
        </w:rPr>
        <w:t xml:space="preserve"> asked about the timeframe of the Lovell Building demolition.  Petracek stated that if everything goes smoothly, the building could potentially be razed by mid-November, barring any issues with existing tenants not being out of the building by October 31st.  Discussion ensued.  </w:t>
      </w:r>
    </w:p>
    <w:p w:rsidR="00431DE8" w:rsidRPr="00807817" w:rsidRDefault="00431DE8" w:rsidP="00431DE8">
      <w:pPr>
        <w:ind w:left="360"/>
      </w:pPr>
    </w:p>
    <w:p w:rsidR="001D60ED" w:rsidRDefault="001A580A" w:rsidP="00F811C9">
      <w:pPr>
        <w:numPr>
          <w:ilvl w:val="0"/>
          <w:numId w:val="6"/>
        </w:numPr>
      </w:pPr>
      <w:r w:rsidRPr="00807817">
        <w:t>ADJOURNMENT</w:t>
      </w:r>
    </w:p>
    <w:p w:rsidR="00D32A38" w:rsidRDefault="00D32A38" w:rsidP="00D32A38"/>
    <w:p w:rsidR="00D32A38" w:rsidRPr="00807817" w:rsidRDefault="00D32A38" w:rsidP="00D32A38">
      <w:pPr>
        <w:spacing w:line="276" w:lineRule="auto"/>
        <w:ind w:right="-360"/>
      </w:pPr>
      <w:r>
        <w:rPr>
          <w:b/>
          <w:i/>
        </w:rPr>
        <w:t>Koch</w:t>
      </w:r>
      <w:r w:rsidRPr="001E1ED6">
        <w:rPr>
          <w:b/>
          <w:i/>
        </w:rPr>
        <w:t xml:space="preserve"> made a motion to adjourn at </w:t>
      </w:r>
      <w:r>
        <w:rPr>
          <w:b/>
          <w:i/>
        </w:rPr>
        <w:t>7</w:t>
      </w:r>
      <w:r w:rsidRPr="001E1ED6">
        <w:rPr>
          <w:b/>
          <w:i/>
        </w:rPr>
        <w:t>:</w:t>
      </w:r>
      <w:r>
        <w:rPr>
          <w:b/>
          <w:i/>
        </w:rPr>
        <w:t>4</w:t>
      </w:r>
      <w:r>
        <w:rPr>
          <w:b/>
          <w:i/>
        </w:rPr>
        <w:t>7</w:t>
      </w:r>
      <w:r w:rsidRPr="001E1ED6">
        <w:rPr>
          <w:b/>
          <w:i/>
        </w:rPr>
        <w:t xml:space="preserve"> p.m.  </w:t>
      </w:r>
      <w:proofErr w:type="spellStart"/>
      <w:r>
        <w:rPr>
          <w:b/>
          <w:i/>
        </w:rPr>
        <w:t>Bautch</w:t>
      </w:r>
      <w:proofErr w:type="spellEnd"/>
      <w:r w:rsidRPr="001E1ED6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1E1ED6">
        <w:rPr>
          <w:b/>
          <w:i/>
        </w:rPr>
        <w:t>-0.</w:t>
      </w:r>
    </w:p>
    <w:p w:rsidR="00D32A38" w:rsidRPr="00807817" w:rsidRDefault="00D32A38" w:rsidP="00D32A38"/>
    <w:sectPr w:rsidR="00D32A38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6"/>
  </w:num>
  <w:num w:numId="5">
    <w:abstractNumId w:val="14"/>
  </w:num>
  <w:num w:numId="6">
    <w:abstractNumId w:val="17"/>
  </w:num>
  <w:num w:numId="7">
    <w:abstractNumId w:val="4"/>
  </w:num>
  <w:num w:numId="8">
    <w:abstractNumId w:val="5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1B9"/>
    <w:rsid w:val="00075386"/>
    <w:rsid w:val="00075F97"/>
    <w:rsid w:val="00080BC9"/>
    <w:rsid w:val="00081B87"/>
    <w:rsid w:val="000932F3"/>
    <w:rsid w:val="000A02AF"/>
    <w:rsid w:val="000B77C8"/>
    <w:rsid w:val="000E5969"/>
    <w:rsid w:val="001012D8"/>
    <w:rsid w:val="001125B7"/>
    <w:rsid w:val="00116598"/>
    <w:rsid w:val="00116DAD"/>
    <w:rsid w:val="0012098D"/>
    <w:rsid w:val="00124CDB"/>
    <w:rsid w:val="00131333"/>
    <w:rsid w:val="001642CA"/>
    <w:rsid w:val="001726A8"/>
    <w:rsid w:val="00185221"/>
    <w:rsid w:val="001A2D86"/>
    <w:rsid w:val="001A580A"/>
    <w:rsid w:val="001C6EDF"/>
    <w:rsid w:val="001D60ED"/>
    <w:rsid w:val="001F3D0E"/>
    <w:rsid w:val="001F6486"/>
    <w:rsid w:val="002133BB"/>
    <w:rsid w:val="00215CBC"/>
    <w:rsid w:val="00255F81"/>
    <w:rsid w:val="0025660B"/>
    <w:rsid w:val="00263286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42EA8"/>
    <w:rsid w:val="00361DBB"/>
    <w:rsid w:val="0038031A"/>
    <w:rsid w:val="003B715A"/>
    <w:rsid w:val="003C7D3E"/>
    <w:rsid w:val="003D0BF2"/>
    <w:rsid w:val="003D771C"/>
    <w:rsid w:val="003F149F"/>
    <w:rsid w:val="00431DE8"/>
    <w:rsid w:val="00445EA3"/>
    <w:rsid w:val="0044640C"/>
    <w:rsid w:val="00462079"/>
    <w:rsid w:val="00492271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5600"/>
    <w:rsid w:val="00557EB1"/>
    <w:rsid w:val="00567A12"/>
    <w:rsid w:val="00582E46"/>
    <w:rsid w:val="0058418B"/>
    <w:rsid w:val="0060290B"/>
    <w:rsid w:val="00612498"/>
    <w:rsid w:val="00633F42"/>
    <w:rsid w:val="00651649"/>
    <w:rsid w:val="00654C33"/>
    <w:rsid w:val="006747EF"/>
    <w:rsid w:val="00677465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9159C"/>
    <w:rsid w:val="007A3E3B"/>
    <w:rsid w:val="007A5639"/>
    <w:rsid w:val="007B093B"/>
    <w:rsid w:val="007B5FC9"/>
    <w:rsid w:val="007D2D40"/>
    <w:rsid w:val="007E61BC"/>
    <w:rsid w:val="007F4DAA"/>
    <w:rsid w:val="0080615C"/>
    <w:rsid w:val="00807817"/>
    <w:rsid w:val="00813F1A"/>
    <w:rsid w:val="0082408C"/>
    <w:rsid w:val="00827CF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24D59"/>
    <w:rsid w:val="00925C96"/>
    <w:rsid w:val="009473A6"/>
    <w:rsid w:val="0095259A"/>
    <w:rsid w:val="0095654A"/>
    <w:rsid w:val="00962CFD"/>
    <w:rsid w:val="009930CC"/>
    <w:rsid w:val="009B2307"/>
    <w:rsid w:val="009C1AAC"/>
    <w:rsid w:val="009C4AA9"/>
    <w:rsid w:val="009D6723"/>
    <w:rsid w:val="00A12EA0"/>
    <w:rsid w:val="00A318D6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11765"/>
    <w:rsid w:val="00B4029B"/>
    <w:rsid w:val="00B40964"/>
    <w:rsid w:val="00B61003"/>
    <w:rsid w:val="00B6192E"/>
    <w:rsid w:val="00B62497"/>
    <w:rsid w:val="00B62F67"/>
    <w:rsid w:val="00B63332"/>
    <w:rsid w:val="00BA4FC7"/>
    <w:rsid w:val="00BB474F"/>
    <w:rsid w:val="00BB4812"/>
    <w:rsid w:val="00BD249A"/>
    <w:rsid w:val="00BD3641"/>
    <w:rsid w:val="00BE1DBE"/>
    <w:rsid w:val="00BE4077"/>
    <w:rsid w:val="00BF103B"/>
    <w:rsid w:val="00BF3FCF"/>
    <w:rsid w:val="00C01877"/>
    <w:rsid w:val="00C01DE0"/>
    <w:rsid w:val="00C02293"/>
    <w:rsid w:val="00C079EB"/>
    <w:rsid w:val="00C125C3"/>
    <w:rsid w:val="00C20CCC"/>
    <w:rsid w:val="00C256B5"/>
    <w:rsid w:val="00C45375"/>
    <w:rsid w:val="00C66319"/>
    <w:rsid w:val="00C80474"/>
    <w:rsid w:val="00C90F78"/>
    <w:rsid w:val="00C94F08"/>
    <w:rsid w:val="00CA2711"/>
    <w:rsid w:val="00CB3204"/>
    <w:rsid w:val="00CC45B8"/>
    <w:rsid w:val="00CC5D99"/>
    <w:rsid w:val="00CE455E"/>
    <w:rsid w:val="00CE7315"/>
    <w:rsid w:val="00D31E48"/>
    <w:rsid w:val="00D32A3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61CA"/>
    <w:rsid w:val="00E26512"/>
    <w:rsid w:val="00E4391E"/>
    <w:rsid w:val="00E43BCC"/>
    <w:rsid w:val="00E47CC9"/>
    <w:rsid w:val="00E62D3F"/>
    <w:rsid w:val="00E641D0"/>
    <w:rsid w:val="00E64BFD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811C9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6B494"/>
  <w15:docId w15:val="{C798D494-4105-4969-8A1F-5E99EBA6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505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Bill Petracek</cp:lastModifiedBy>
  <cp:revision>9</cp:revision>
  <cp:lastPrinted>2016-01-20T14:49:00Z</cp:lastPrinted>
  <dcterms:created xsi:type="dcterms:W3CDTF">2018-09-12T13:34:00Z</dcterms:created>
  <dcterms:modified xsi:type="dcterms:W3CDTF">2018-09-12T18:14:00Z</dcterms:modified>
</cp:coreProperties>
</file>