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5E" w:rsidRDefault="00974A5E" w:rsidP="00054FA1">
      <w:pPr>
        <w:jc w:val="center"/>
        <w:rPr>
          <w:rFonts w:ascii="Calisto MT" w:hAnsi="Calisto MT"/>
          <w:b/>
          <w:sz w:val="32"/>
          <w:szCs w:val="32"/>
        </w:rPr>
      </w:pP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BB6FBD" w:rsidP="00F70C45">
      <w:pPr>
        <w:tabs>
          <w:tab w:val="left" w:pos="2070"/>
        </w:tabs>
        <w:jc w:val="center"/>
        <w:outlineLvl w:val="0"/>
        <w:rPr>
          <w:rFonts w:ascii="Calisto MT" w:hAnsi="Calisto MT"/>
          <w:b/>
          <w:sz w:val="32"/>
          <w:szCs w:val="32"/>
        </w:rPr>
      </w:pPr>
      <w:proofErr w:type="gramStart"/>
      <w:r>
        <w:rPr>
          <w:rFonts w:ascii="Calisto MT" w:hAnsi="Calisto MT"/>
          <w:b/>
          <w:sz w:val="32"/>
          <w:szCs w:val="32"/>
        </w:rPr>
        <w:t>JULY 21, 2016</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roofErr w:type="gramEnd"/>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Hughes</w:t>
      </w:r>
      <w:r w:rsidRPr="00A54998">
        <w:t>,</w:t>
      </w:r>
      <w:r>
        <w:t xml:space="preserve">    Payment,    </w:t>
      </w:r>
      <w:r w:rsidRPr="00A54998">
        <w:t>Plasch</w:t>
      </w:r>
    </w:p>
    <w:p w:rsidR="00FD4042" w:rsidRPr="008A7A0D" w:rsidRDefault="00FD4042" w:rsidP="00FD4042">
      <w:pPr>
        <w:tabs>
          <w:tab w:val="left" w:pos="1440"/>
        </w:tabs>
        <w:ind w:right="-1170"/>
      </w:pPr>
    </w:p>
    <w:p w:rsidR="00FD4042" w:rsidRDefault="00FD4042" w:rsidP="00FD4042">
      <w:r w:rsidRPr="00525773">
        <w:rPr>
          <w:b/>
          <w:i/>
        </w:rPr>
        <w:t xml:space="preserve">Mayor Kurth called to order the Regular City Council meeting for </w:t>
      </w:r>
      <w:r>
        <w:rPr>
          <w:b/>
          <w:i/>
        </w:rPr>
        <w:t>Ju</w:t>
      </w:r>
      <w:r w:rsidR="00E47AA7">
        <w:rPr>
          <w:b/>
          <w:i/>
        </w:rPr>
        <w:t>ly 21</w:t>
      </w:r>
      <w:r>
        <w:rPr>
          <w:b/>
          <w:i/>
        </w:rPr>
        <w:t>, 2016</w:t>
      </w:r>
      <w:r w:rsidRPr="00525773">
        <w:rPr>
          <w:b/>
          <w:i/>
        </w:rPr>
        <w:t xml:space="preserve"> at 7:</w:t>
      </w:r>
      <w:r>
        <w:rPr>
          <w:b/>
          <w:i/>
        </w:rPr>
        <w:t>00</w:t>
      </w:r>
      <w:r w:rsidRPr="00525773">
        <w:rPr>
          <w:b/>
          <w:i/>
        </w:rPr>
        <w:t xml:space="preserve"> p.m.  Councilmember’s present: Devries, Hughes, </w:t>
      </w:r>
      <w:r w:rsidR="00E47AA7">
        <w:rPr>
          <w:b/>
          <w:i/>
        </w:rPr>
        <w:t>Payment, and Plasch</w:t>
      </w:r>
      <w:r>
        <w:rPr>
          <w:b/>
          <w:i/>
        </w:rPr>
        <w:t xml:space="preserve">.  </w:t>
      </w:r>
      <w:r w:rsidRPr="00525773">
        <w:rPr>
          <w:b/>
          <w:i/>
        </w:rPr>
        <w:t xml:space="preserve">Also Present: Bill Petracek, City Administrator; Kurt Glaser, City Attorney; </w:t>
      </w:r>
      <w:r>
        <w:rPr>
          <w:b/>
          <w:i/>
        </w:rPr>
        <w:t xml:space="preserve">Chris Galiov, Finance Director; </w:t>
      </w:r>
      <w:r w:rsidRPr="00EB1994">
        <w:rPr>
          <w:b/>
          <w:i/>
        </w:rPr>
        <w:t>Shannon</w:t>
      </w:r>
      <w:r w:rsidRPr="00D77021">
        <w:rPr>
          <w:b/>
          <w:i/>
        </w:rPr>
        <w:t xml:space="preserve"> </w:t>
      </w:r>
      <w:proofErr w:type="spellStart"/>
      <w:r w:rsidRPr="00D77021">
        <w:rPr>
          <w:b/>
          <w:i/>
        </w:rPr>
        <w:t>Granholm</w:t>
      </w:r>
      <w:proofErr w:type="spellEnd"/>
      <w:r>
        <w:rPr>
          <w:b/>
          <w:i/>
        </w:rPr>
        <w:t>, Reporter – Quad Press</w:t>
      </w:r>
      <w:r w:rsidR="00E47AA7">
        <w:rPr>
          <w:b/>
          <w:i/>
        </w:rPr>
        <w:t>; Brad Gavin, Citizen.</w:t>
      </w:r>
      <w:r w:rsidRPr="00EB1994">
        <w:rPr>
          <w:b/>
          <w:i/>
        </w:rPr>
        <w:t xml:space="preserve"> </w:t>
      </w: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E47AA7" w:rsidRDefault="00E47AA7" w:rsidP="00E47AA7">
      <w:pPr>
        <w:tabs>
          <w:tab w:val="num" w:pos="1440"/>
        </w:tabs>
        <w:rPr>
          <w:b/>
          <w:caps/>
        </w:rPr>
      </w:pPr>
    </w:p>
    <w:p w:rsidR="00E47AA7" w:rsidRPr="00E47AA7" w:rsidRDefault="00E47AA7" w:rsidP="00E47AA7">
      <w:pPr>
        <w:rPr>
          <w:b/>
          <w:i/>
        </w:rPr>
      </w:pPr>
      <w:r>
        <w:rPr>
          <w:b/>
          <w:i/>
        </w:rPr>
        <w:t>N</w:t>
      </w:r>
      <w:r w:rsidRPr="00E47AA7">
        <w:rPr>
          <w:b/>
          <w:i/>
        </w:rPr>
        <w:t xml:space="preserve">o citizens </w:t>
      </w:r>
      <w:r>
        <w:rPr>
          <w:b/>
          <w:i/>
        </w:rPr>
        <w:t xml:space="preserve">were </w:t>
      </w:r>
      <w:r w:rsidRPr="00E47AA7">
        <w:rPr>
          <w:b/>
          <w:i/>
        </w:rPr>
        <w:t>present to address the Council</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E47AA7" w:rsidRDefault="00E47AA7" w:rsidP="00E47AA7">
      <w:pPr>
        <w:tabs>
          <w:tab w:val="num" w:pos="1440"/>
        </w:tabs>
        <w:rPr>
          <w:b/>
        </w:rPr>
      </w:pPr>
    </w:p>
    <w:p w:rsidR="00E47AA7" w:rsidRDefault="00E47AA7" w:rsidP="000F2D31">
      <w:pPr>
        <w:rPr>
          <w:b/>
        </w:rPr>
      </w:pPr>
      <w:r w:rsidRPr="00D77021">
        <w:rPr>
          <w:b/>
          <w:i/>
        </w:rPr>
        <w:t xml:space="preserve">A motion was made by Councilmember </w:t>
      </w:r>
      <w:r>
        <w:rPr>
          <w:b/>
          <w:i/>
        </w:rPr>
        <w:t>Payment</w:t>
      </w:r>
      <w:r w:rsidRPr="00D77021">
        <w:rPr>
          <w:b/>
          <w:i/>
        </w:rPr>
        <w:t xml:space="preserve"> to approve the agenda </w:t>
      </w:r>
      <w:r>
        <w:rPr>
          <w:b/>
          <w:i/>
        </w:rPr>
        <w:t>as typewritten</w:t>
      </w:r>
      <w:r w:rsidRPr="00D77021">
        <w:rPr>
          <w:b/>
          <w:i/>
        </w:rPr>
        <w:t xml:space="preserve">.  The motion was seconded by Councilmember </w:t>
      </w:r>
      <w:r>
        <w:rPr>
          <w:b/>
          <w:i/>
        </w:rPr>
        <w:t>Hughes</w:t>
      </w:r>
      <w:r w:rsidRPr="00D77021">
        <w:rPr>
          <w:b/>
          <w:i/>
        </w:rPr>
        <w:t xml:space="preserve">.  Motion carried </w:t>
      </w:r>
      <w:r>
        <w:rPr>
          <w:b/>
          <w:i/>
        </w:rPr>
        <w:t>5</w:t>
      </w:r>
      <w:r w:rsidRPr="00D77021">
        <w:rPr>
          <w:b/>
          <w:i/>
        </w:rPr>
        <w:t xml:space="preserve">-0.  </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BB6FBD" w:rsidP="0064127E">
      <w:pPr>
        <w:numPr>
          <w:ilvl w:val="1"/>
          <w:numId w:val="1"/>
        </w:numPr>
        <w:tabs>
          <w:tab w:val="left" w:pos="1620"/>
          <w:tab w:val="left" w:pos="8640"/>
        </w:tabs>
        <w:spacing w:line="360" w:lineRule="auto"/>
        <w:ind w:right="-1170" w:hanging="720"/>
        <w:rPr>
          <w:color w:val="FF0000"/>
        </w:rPr>
      </w:pPr>
      <w:r>
        <w:t>Metropolitan Council – City of Lexington Comprehensive Plan Update –          Complete for Review</w:t>
      </w:r>
      <w:r w:rsidR="0064127E">
        <w:tab/>
      </w:r>
    </w:p>
    <w:p w:rsidR="00BB6FBD" w:rsidRPr="00BB6FBD" w:rsidRDefault="00BB6FBD" w:rsidP="0064127E">
      <w:pPr>
        <w:numPr>
          <w:ilvl w:val="1"/>
          <w:numId w:val="1"/>
        </w:numPr>
        <w:tabs>
          <w:tab w:val="left" w:pos="1620"/>
          <w:tab w:val="left" w:pos="8640"/>
        </w:tabs>
        <w:spacing w:line="360" w:lineRule="auto"/>
        <w:ind w:right="-1170" w:hanging="720"/>
        <w:rPr>
          <w:color w:val="FF0000"/>
        </w:rPr>
      </w:pPr>
      <w:r>
        <w:t>North Metro TV – June 2016 Update</w:t>
      </w:r>
      <w:r w:rsidR="0064127E">
        <w:tab/>
      </w:r>
    </w:p>
    <w:p w:rsidR="0064127E" w:rsidRPr="00C9765E" w:rsidRDefault="00BB6FBD" w:rsidP="0064127E">
      <w:pPr>
        <w:numPr>
          <w:ilvl w:val="1"/>
          <w:numId w:val="1"/>
        </w:numPr>
        <w:tabs>
          <w:tab w:val="left" w:pos="1620"/>
          <w:tab w:val="left" w:pos="8640"/>
        </w:tabs>
        <w:spacing w:line="360" w:lineRule="auto"/>
        <w:ind w:right="-1170" w:hanging="720"/>
        <w:rPr>
          <w:color w:val="FF0000"/>
        </w:rPr>
      </w:pPr>
      <w:r>
        <w:t>CLPD – Media Report – 6-29-16 through 7-6-16</w:t>
      </w:r>
      <w:r w:rsidR="0064127E">
        <w:rPr>
          <w:b/>
          <w:color w:val="FF0000"/>
        </w:rPr>
        <w:t xml:space="preserve"> </w:t>
      </w:r>
      <w:r>
        <w:rPr>
          <w:b/>
          <w:color w:val="FF0000"/>
        </w:rPr>
        <w:tab/>
      </w:r>
    </w:p>
    <w:p w:rsidR="00C9765E" w:rsidRPr="00C9765E" w:rsidRDefault="00C9765E" w:rsidP="0064127E">
      <w:pPr>
        <w:numPr>
          <w:ilvl w:val="1"/>
          <w:numId w:val="1"/>
        </w:numPr>
        <w:tabs>
          <w:tab w:val="left" w:pos="1620"/>
          <w:tab w:val="left" w:pos="8640"/>
        </w:tabs>
        <w:spacing w:line="360" w:lineRule="auto"/>
        <w:ind w:right="-1170" w:hanging="720"/>
        <w:rPr>
          <w:color w:val="FF0000"/>
        </w:rPr>
      </w:pPr>
      <w:r>
        <w:t>Rice Creek Watershed District – Summer 2016 News</w:t>
      </w:r>
      <w:r>
        <w:tab/>
      </w:r>
    </w:p>
    <w:p w:rsidR="00C9765E" w:rsidRPr="003E51B2" w:rsidRDefault="00C9765E" w:rsidP="0064127E">
      <w:pPr>
        <w:numPr>
          <w:ilvl w:val="1"/>
          <w:numId w:val="1"/>
        </w:numPr>
        <w:tabs>
          <w:tab w:val="left" w:pos="1620"/>
          <w:tab w:val="left" w:pos="8640"/>
        </w:tabs>
        <w:spacing w:line="360" w:lineRule="auto"/>
        <w:ind w:right="-1170" w:hanging="720"/>
        <w:rPr>
          <w:color w:val="FF0000"/>
        </w:rPr>
      </w:pPr>
      <w:r>
        <w:t xml:space="preserve">Public Notice – Closed </w:t>
      </w:r>
      <w:r w:rsidR="00762D3F">
        <w:t>Executive Session  July 21, 2016</w:t>
      </w:r>
      <w:r w:rsidR="00762D3F">
        <w:tab/>
      </w:r>
    </w:p>
    <w:p w:rsidR="003E51B2" w:rsidRPr="00C1340F" w:rsidRDefault="003E51B2" w:rsidP="0064127E">
      <w:pPr>
        <w:numPr>
          <w:ilvl w:val="1"/>
          <w:numId w:val="1"/>
        </w:numPr>
        <w:tabs>
          <w:tab w:val="left" w:pos="1620"/>
          <w:tab w:val="left" w:pos="8640"/>
        </w:tabs>
        <w:spacing w:line="360" w:lineRule="auto"/>
        <w:ind w:right="-1170" w:hanging="720"/>
        <w:rPr>
          <w:color w:val="FF0000"/>
        </w:rPr>
      </w:pPr>
      <w:r>
        <w:t>Planning &amp; Zoning meeting minutes – July 12, 2016</w:t>
      </w:r>
      <w:r>
        <w:tab/>
      </w:r>
    </w:p>
    <w:p w:rsidR="000F2D31" w:rsidRPr="00E47AA7" w:rsidRDefault="00E47AA7" w:rsidP="00E47AA7">
      <w:pPr>
        <w:rPr>
          <w:b/>
          <w:i/>
        </w:rPr>
      </w:pPr>
      <w:r w:rsidRPr="00E47AA7">
        <w:rPr>
          <w:b/>
          <w:i/>
        </w:rPr>
        <w:t>Petracek provided an expla</w:t>
      </w:r>
      <w:r>
        <w:rPr>
          <w:b/>
          <w:i/>
        </w:rPr>
        <w:t>n</w:t>
      </w:r>
      <w:r w:rsidRPr="00E47AA7">
        <w:rPr>
          <w:b/>
          <w:i/>
        </w:rPr>
        <w:t xml:space="preserve">ation to the letter from the Met Council regarding the Comprehensive Plan.  Discussion ensued.  </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 xml:space="preserve">Council Meeting </w:t>
      </w:r>
      <w:r w:rsidR="00762D3F" w:rsidRPr="00A54998">
        <w:t>–</w:t>
      </w:r>
      <w:r w:rsidR="00762D3F">
        <w:t xml:space="preserve"> July</w:t>
      </w:r>
      <w:r w:rsidR="00C9765E">
        <w:t xml:space="preserve"> 7, 2016</w:t>
      </w:r>
      <w:r>
        <w:tab/>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64127E" w:rsidRDefault="0064127E" w:rsidP="0064127E">
      <w:pPr>
        <w:tabs>
          <w:tab w:val="left" w:pos="1620"/>
          <w:tab w:val="left" w:pos="8640"/>
        </w:tabs>
        <w:ind w:left="1260" w:right="-1170"/>
      </w:pPr>
      <w:r>
        <w:t xml:space="preserve">Check #’s </w:t>
      </w:r>
      <w:r w:rsidR="003474C0">
        <w:t>13437</w:t>
      </w:r>
      <w:r>
        <w:t xml:space="preserve"> through </w:t>
      </w:r>
      <w:r w:rsidR="003474C0">
        <w:t>13437</w:t>
      </w:r>
    </w:p>
    <w:p w:rsidR="003474C0" w:rsidRDefault="0064127E" w:rsidP="0064127E">
      <w:pPr>
        <w:tabs>
          <w:tab w:val="left" w:pos="1620"/>
          <w:tab w:val="left" w:pos="8640"/>
        </w:tabs>
        <w:ind w:left="1260" w:right="-1170"/>
      </w:pPr>
      <w:r>
        <w:t xml:space="preserve">Check #’s </w:t>
      </w:r>
      <w:r w:rsidR="003474C0">
        <w:t>40927</w:t>
      </w:r>
      <w:r>
        <w:t xml:space="preserve"> through </w:t>
      </w:r>
      <w:r w:rsidR="003474C0">
        <w:t>40974</w:t>
      </w:r>
    </w:p>
    <w:p w:rsidR="00E47AA7" w:rsidRDefault="003474C0" w:rsidP="0064127E">
      <w:pPr>
        <w:tabs>
          <w:tab w:val="left" w:pos="1620"/>
          <w:tab w:val="left" w:pos="8640"/>
        </w:tabs>
        <w:ind w:left="1260" w:right="-1170"/>
      </w:pPr>
      <w:r>
        <w:lastRenderedPageBreak/>
        <w:t>Check #’s 10948 through 10988</w:t>
      </w:r>
    </w:p>
    <w:p w:rsidR="0064127E" w:rsidRDefault="0064127E" w:rsidP="0064127E">
      <w:pPr>
        <w:tabs>
          <w:tab w:val="left" w:pos="1620"/>
          <w:tab w:val="left" w:pos="8640"/>
        </w:tabs>
        <w:ind w:left="1260" w:right="-1170"/>
      </w:pPr>
      <w:r>
        <w:tab/>
      </w:r>
    </w:p>
    <w:p w:rsidR="00E47AA7" w:rsidRDefault="00E47AA7" w:rsidP="00E47AA7">
      <w:pPr>
        <w:tabs>
          <w:tab w:val="left" w:pos="1620"/>
          <w:tab w:val="left" w:pos="8640"/>
        </w:tabs>
        <w:ind w:right="-1166"/>
      </w:pPr>
      <w:r w:rsidRPr="004C0162">
        <w:rPr>
          <w:b/>
          <w:i/>
        </w:rPr>
        <w:t xml:space="preserve">A motion was made by Councilmember </w:t>
      </w:r>
      <w:r>
        <w:rPr>
          <w:b/>
          <w:i/>
        </w:rPr>
        <w:t>Plasch</w:t>
      </w:r>
      <w:r w:rsidRPr="004C0162">
        <w:rPr>
          <w:b/>
          <w:i/>
        </w:rPr>
        <w:t xml:space="preserve"> to approve the consent agenda items.  The motion was seconded by Councilmember </w:t>
      </w:r>
      <w:r>
        <w:rPr>
          <w:b/>
          <w:i/>
        </w:rPr>
        <w:t>Devries</w:t>
      </w:r>
      <w:r w:rsidRPr="004C0162">
        <w:rPr>
          <w:b/>
          <w:i/>
        </w:rPr>
        <w:t xml:space="preserve">.  Motion carried </w:t>
      </w:r>
      <w:r>
        <w:rPr>
          <w:b/>
          <w:i/>
        </w:rPr>
        <w:t>5</w:t>
      </w:r>
      <w:r w:rsidRPr="004C0162">
        <w:rPr>
          <w:b/>
          <w:i/>
        </w:rPr>
        <w:t>-0.</w:t>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E47AA7" w:rsidRPr="00E47AA7" w:rsidRDefault="00762D3F" w:rsidP="0064127E">
      <w:pPr>
        <w:numPr>
          <w:ilvl w:val="1"/>
          <w:numId w:val="12"/>
        </w:numPr>
        <w:tabs>
          <w:tab w:val="left" w:pos="8640"/>
        </w:tabs>
        <w:spacing w:line="360" w:lineRule="auto"/>
        <w:ind w:right="-1170" w:hanging="720"/>
        <w:rPr>
          <w:color w:val="FF0000"/>
        </w:rPr>
      </w:pPr>
      <w:r>
        <w:t>Recommendation from Planning &amp; Zoning Commission to approve Ordinance            NO. 16-02 An Ordinance Creating Section 11.11- Opting Out Of Requirements           Of Minnesota Statutes, Section 462.3593</w:t>
      </w:r>
    </w:p>
    <w:p w:rsidR="00E47AA7" w:rsidRDefault="00E47AA7" w:rsidP="00E47AA7">
      <w:pPr>
        <w:tabs>
          <w:tab w:val="left" w:pos="1620"/>
          <w:tab w:val="left" w:pos="8640"/>
        </w:tabs>
        <w:ind w:right="-1166"/>
        <w:rPr>
          <w:b/>
          <w:i/>
        </w:rPr>
      </w:pPr>
      <w:r w:rsidRPr="00E47AA7">
        <w:rPr>
          <w:b/>
          <w:i/>
        </w:rPr>
        <w:t>Attorney Glaser provided an explanation to the recommendation from the P &amp; Z to opt-out of the requirements of Minnesota Statutes, Section 462.3593</w:t>
      </w:r>
      <w:r>
        <w:rPr>
          <w:b/>
          <w:i/>
        </w:rPr>
        <w:t xml:space="preserve">.  He stated that by opting out of these State imposed requirements, the City of Lexington would be able to create their own rules regarding temporary health care </w:t>
      </w:r>
      <w:r w:rsidR="00D9074F">
        <w:rPr>
          <w:b/>
          <w:i/>
        </w:rPr>
        <w:t xml:space="preserve">housing </w:t>
      </w:r>
      <w:r>
        <w:rPr>
          <w:b/>
          <w:i/>
        </w:rPr>
        <w:t xml:space="preserve">facilities on residential lots.  He added that if we follow State Statutes, we have little control over this process.  Discussion ensued.  </w:t>
      </w:r>
    </w:p>
    <w:p w:rsidR="00E47AA7" w:rsidRDefault="00E47AA7" w:rsidP="00E47AA7">
      <w:pPr>
        <w:tabs>
          <w:tab w:val="left" w:pos="1620"/>
          <w:tab w:val="left" w:pos="8640"/>
        </w:tabs>
        <w:ind w:right="-1166"/>
        <w:rPr>
          <w:b/>
          <w:i/>
        </w:rPr>
      </w:pPr>
    </w:p>
    <w:p w:rsidR="00D9074F" w:rsidRDefault="00E47AA7" w:rsidP="00E47AA7">
      <w:pPr>
        <w:tabs>
          <w:tab w:val="left" w:pos="1620"/>
          <w:tab w:val="left" w:pos="8640"/>
        </w:tabs>
        <w:ind w:right="-1166"/>
        <w:rPr>
          <w:b/>
          <w:i/>
        </w:rPr>
      </w:pPr>
      <w:r>
        <w:rPr>
          <w:b/>
          <w:i/>
        </w:rPr>
        <w:t xml:space="preserve">A motion was made by </w:t>
      </w:r>
      <w:r w:rsidR="00D9074F">
        <w:rPr>
          <w:b/>
          <w:i/>
        </w:rPr>
        <w:t xml:space="preserve">Councilmember </w:t>
      </w:r>
      <w:r>
        <w:rPr>
          <w:b/>
          <w:i/>
        </w:rPr>
        <w:t>Payment to approve</w:t>
      </w:r>
      <w:r w:rsidR="00D9074F">
        <w:rPr>
          <w:b/>
          <w:i/>
        </w:rPr>
        <w:t xml:space="preserve"> Ordinance No. 16-02 an ordinance creating section 11.11 – Opting out of Requirements of Minnesota Statutes, Section 462.3593.  The motion was seconded by Councilmember Hughes.  Motion carried 5-0.</w:t>
      </w:r>
    </w:p>
    <w:p w:rsidR="0064127E" w:rsidRPr="00762D3F" w:rsidRDefault="0064127E" w:rsidP="00E47AA7">
      <w:pPr>
        <w:tabs>
          <w:tab w:val="left" w:pos="1620"/>
          <w:tab w:val="left" w:pos="8640"/>
        </w:tabs>
        <w:ind w:right="-1166"/>
        <w:rPr>
          <w:color w:val="FF0000"/>
        </w:rPr>
      </w:pPr>
      <w:r>
        <w:tab/>
      </w:r>
      <w:r w:rsidRPr="00762D3F">
        <w:rPr>
          <w:b/>
          <w:color w:val="FF0000"/>
        </w:rPr>
        <w:t xml:space="preserve"> </w:t>
      </w:r>
    </w:p>
    <w:p w:rsidR="00D9074F" w:rsidRPr="00D9074F" w:rsidRDefault="00762D3F" w:rsidP="0064127E">
      <w:pPr>
        <w:numPr>
          <w:ilvl w:val="1"/>
          <w:numId w:val="12"/>
        </w:numPr>
        <w:tabs>
          <w:tab w:val="left" w:pos="8640"/>
        </w:tabs>
        <w:spacing w:line="360" w:lineRule="auto"/>
        <w:ind w:right="-1170" w:hanging="720"/>
        <w:rPr>
          <w:color w:val="FF0000"/>
        </w:rPr>
      </w:pPr>
      <w:r>
        <w:t>Recommendation to approve Resolution NO. 16-16 A Resolution Identifying              the Need For Funding To Complete 2040 Comprehensive Plan Update and     Authorizing  An Application For Planning Assistance Grant Funds</w:t>
      </w:r>
    </w:p>
    <w:p w:rsidR="00DF4DE3" w:rsidRPr="00DF4DE3" w:rsidRDefault="00D9074F" w:rsidP="00DF4DE3">
      <w:pPr>
        <w:tabs>
          <w:tab w:val="left" w:pos="1620"/>
          <w:tab w:val="left" w:pos="8640"/>
        </w:tabs>
        <w:ind w:right="-1166"/>
        <w:rPr>
          <w:b/>
          <w:i/>
        </w:rPr>
      </w:pPr>
      <w:r w:rsidRPr="00D9074F">
        <w:rPr>
          <w:b/>
          <w:i/>
        </w:rPr>
        <w:t xml:space="preserve">Petracek explained that the Metropolitan Council has appropriated $10,000 of grant funding for the purpose of completing the 2040 Comprehensive Plan update.  He added that he will need to follow through with completing the necessary application for the funds, but otherwise, the funds are guaranteed.  Discussion ensued.   </w:t>
      </w:r>
    </w:p>
    <w:p w:rsidR="00DF4DE3" w:rsidRDefault="00DF4DE3" w:rsidP="00D9074F">
      <w:pPr>
        <w:tabs>
          <w:tab w:val="left" w:pos="1620"/>
          <w:tab w:val="left" w:pos="8640"/>
        </w:tabs>
        <w:ind w:right="-1166"/>
        <w:rPr>
          <w:b/>
          <w:i/>
        </w:rPr>
      </w:pPr>
    </w:p>
    <w:p w:rsidR="00DF4DE3" w:rsidRDefault="00DF4DE3" w:rsidP="00D9074F">
      <w:pPr>
        <w:tabs>
          <w:tab w:val="left" w:pos="1620"/>
          <w:tab w:val="left" w:pos="8640"/>
        </w:tabs>
        <w:ind w:right="-1166"/>
        <w:rPr>
          <w:b/>
          <w:i/>
        </w:rPr>
      </w:pPr>
      <w:r>
        <w:rPr>
          <w:b/>
          <w:i/>
        </w:rPr>
        <w:t>A motion was made by Councilmember Hughes to approve Resolution No. 16-16</w:t>
      </w:r>
      <w:r w:rsidRPr="00DF4DE3">
        <w:rPr>
          <w:b/>
          <w:i/>
        </w:rPr>
        <w:t xml:space="preserve"> </w:t>
      </w:r>
      <w:r>
        <w:rPr>
          <w:b/>
          <w:i/>
        </w:rPr>
        <w:t>- A Resolution identifying</w:t>
      </w:r>
      <w:r w:rsidRPr="00DF4DE3">
        <w:rPr>
          <w:b/>
          <w:i/>
        </w:rPr>
        <w:t xml:space="preserve"> the </w:t>
      </w:r>
      <w:r>
        <w:rPr>
          <w:b/>
          <w:i/>
        </w:rPr>
        <w:t>n</w:t>
      </w:r>
      <w:r w:rsidRPr="00DF4DE3">
        <w:rPr>
          <w:b/>
          <w:i/>
        </w:rPr>
        <w:t xml:space="preserve">eed </w:t>
      </w:r>
      <w:r>
        <w:rPr>
          <w:b/>
          <w:i/>
        </w:rPr>
        <w:t>f</w:t>
      </w:r>
      <w:r w:rsidRPr="00DF4DE3">
        <w:rPr>
          <w:b/>
          <w:i/>
        </w:rPr>
        <w:t xml:space="preserve">or </w:t>
      </w:r>
      <w:r>
        <w:rPr>
          <w:b/>
          <w:i/>
        </w:rPr>
        <w:t>f</w:t>
      </w:r>
      <w:r w:rsidRPr="00DF4DE3">
        <w:rPr>
          <w:b/>
          <w:i/>
        </w:rPr>
        <w:t xml:space="preserve">unding </w:t>
      </w:r>
      <w:r>
        <w:rPr>
          <w:b/>
          <w:i/>
        </w:rPr>
        <w:t>t</w:t>
      </w:r>
      <w:r w:rsidRPr="00DF4DE3">
        <w:rPr>
          <w:b/>
          <w:i/>
        </w:rPr>
        <w:t xml:space="preserve">o </w:t>
      </w:r>
      <w:r>
        <w:rPr>
          <w:b/>
          <w:i/>
        </w:rPr>
        <w:t>c</w:t>
      </w:r>
      <w:r w:rsidRPr="00DF4DE3">
        <w:rPr>
          <w:b/>
          <w:i/>
        </w:rPr>
        <w:t xml:space="preserve">omplete 2040 Comprehensive Plan </w:t>
      </w:r>
      <w:r>
        <w:rPr>
          <w:b/>
          <w:i/>
        </w:rPr>
        <w:t>u</w:t>
      </w:r>
      <w:r w:rsidRPr="00DF4DE3">
        <w:rPr>
          <w:b/>
          <w:i/>
        </w:rPr>
        <w:t>pdate and authorizing</w:t>
      </w:r>
      <w:r>
        <w:rPr>
          <w:b/>
          <w:i/>
        </w:rPr>
        <w:t xml:space="preserve"> an a</w:t>
      </w:r>
      <w:r w:rsidRPr="00DF4DE3">
        <w:rPr>
          <w:b/>
          <w:i/>
        </w:rPr>
        <w:t xml:space="preserve">pplication </w:t>
      </w:r>
      <w:r>
        <w:rPr>
          <w:b/>
          <w:i/>
        </w:rPr>
        <w:t>f</w:t>
      </w:r>
      <w:r w:rsidRPr="00DF4DE3">
        <w:rPr>
          <w:b/>
          <w:i/>
        </w:rPr>
        <w:t xml:space="preserve">or </w:t>
      </w:r>
      <w:r>
        <w:rPr>
          <w:b/>
          <w:i/>
        </w:rPr>
        <w:t>p</w:t>
      </w:r>
      <w:r w:rsidRPr="00DF4DE3">
        <w:rPr>
          <w:b/>
          <w:i/>
        </w:rPr>
        <w:t xml:space="preserve">lanning </w:t>
      </w:r>
      <w:r>
        <w:rPr>
          <w:b/>
          <w:i/>
        </w:rPr>
        <w:t>a</w:t>
      </w:r>
      <w:r w:rsidRPr="00DF4DE3">
        <w:rPr>
          <w:b/>
          <w:i/>
        </w:rPr>
        <w:t xml:space="preserve">ssistance </w:t>
      </w:r>
      <w:r>
        <w:rPr>
          <w:b/>
          <w:i/>
        </w:rPr>
        <w:t>g</w:t>
      </w:r>
      <w:r w:rsidRPr="00DF4DE3">
        <w:rPr>
          <w:b/>
          <w:i/>
        </w:rPr>
        <w:t xml:space="preserve">rant </w:t>
      </w:r>
      <w:r>
        <w:rPr>
          <w:b/>
          <w:i/>
        </w:rPr>
        <w:t>f</w:t>
      </w:r>
      <w:r w:rsidRPr="00DF4DE3">
        <w:rPr>
          <w:b/>
          <w:i/>
        </w:rPr>
        <w:t>unds</w:t>
      </w:r>
      <w:r>
        <w:rPr>
          <w:b/>
          <w:i/>
        </w:rPr>
        <w:t>.  The motion was seconded by Councilmember Devries.  Motion carried 5-0.</w:t>
      </w:r>
    </w:p>
    <w:p w:rsidR="00762D3F" w:rsidRPr="00D9074F" w:rsidRDefault="00762D3F" w:rsidP="00D9074F">
      <w:pPr>
        <w:tabs>
          <w:tab w:val="left" w:pos="1620"/>
          <w:tab w:val="left" w:pos="8640"/>
        </w:tabs>
        <w:ind w:right="-1166"/>
        <w:rPr>
          <w:b/>
          <w:i/>
        </w:rPr>
      </w:pPr>
      <w:r w:rsidRPr="00D9074F">
        <w:rPr>
          <w:b/>
          <w:i/>
        </w:rPr>
        <w:tab/>
        <w:t xml:space="preserve">          </w:t>
      </w:r>
    </w:p>
    <w:p w:rsidR="00413918" w:rsidRPr="00413918" w:rsidRDefault="00762D3F" w:rsidP="00DF4DE3">
      <w:pPr>
        <w:numPr>
          <w:ilvl w:val="0"/>
          <w:numId w:val="13"/>
        </w:numPr>
        <w:tabs>
          <w:tab w:val="left" w:pos="8640"/>
        </w:tabs>
        <w:spacing w:line="360" w:lineRule="auto"/>
        <w:ind w:right="-1170"/>
        <w:rPr>
          <w:color w:val="FF0000"/>
        </w:rPr>
      </w:pPr>
      <w:r>
        <w:t>Recommendation to approve Resolution NO. 16-17 A Resolution Supporting    Principles for Reform of the Metropolitan Council</w:t>
      </w:r>
    </w:p>
    <w:p w:rsidR="00413918" w:rsidRDefault="00413918" w:rsidP="00413918">
      <w:pPr>
        <w:tabs>
          <w:tab w:val="left" w:pos="1620"/>
          <w:tab w:val="left" w:pos="8640"/>
        </w:tabs>
        <w:ind w:right="-1166"/>
        <w:rPr>
          <w:b/>
          <w:i/>
        </w:rPr>
      </w:pPr>
      <w:r w:rsidRPr="00413918">
        <w:rPr>
          <w:b/>
          <w:i/>
        </w:rPr>
        <w:t xml:space="preserve">Petracek explained that many cities and counties in the 7 County metro </w:t>
      </w:r>
      <w:r w:rsidR="000F2D31" w:rsidRPr="00413918">
        <w:rPr>
          <w:b/>
          <w:i/>
        </w:rPr>
        <w:t>areas</w:t>
      </w:r>
      <w:r w:rsidRPr="00413918">
        <w:rPr>
          <w:b/>
          <w:i/>
        </w:rPr>
        <w:t xml:space="preserve"> are in support of this movement to reform the Met Council Governing Board.  He explained that basically the idea </w:t>
      </w:r>
      <w:r>
        <w:rPr>
          <w:b/>
          <w:i/>
        </w:rPr>
        <w:t xml:space="preserve">of this movement </w:t>
      </w:r>
      <w:r w:rsidRPr="00413918">
        <w:rPr>
          <w:b/>
          <w:i/>
        </w:rPr>
        <w:t xml:space="preserve">is to have local elected officials appointed to the Board, as opposed to having the Governor appoint members of the Board.  Discussion ensued.  </w:t>
      </w:r>
    </w:p>
    <w:p w:rsidR="000F2D31" w:rsidRDefault="000F2D31" w:rsidP="00413918">
      <w:pPr>
        <w:tabs>
          <w:tab w:val="left" w:pos="1620"/>
          <w:tab w:val="left" w:pos="8640"/>
        </w:tabs>
        <w:ind w:right="-1166"/>
        <w:rPr>
          <w:b/>
          <w:i/>
        </w:rPr>
      </w:pPr>
    </w:p>
    <w:p w:rsidR="00B717EA" w:rsidRDefault="00413918" w:rsidP="00B717EA">
      <w:pPr>
        <w:tabs>
          <w:tab w:val="left" w:pos="1620"/>
          <w:tab w:val="left" w:pos="8640"/>
        </w:tabs>
        <w:ind w:right="-1166"/>
        <w:rPr>
          <w:b/>
          <w:i/>
        </w:rPr>
      </w:pPr>
      <w:r>
        <w:rPr>
          <w:b/>
          <w:i/>
        </w:rPr>
        <w:lastRenderedPageBreak/>
        <w:t xml:space="preserve">A motion was made by </w:t>
      </w:r>
      <w:r w:rsidR="00B717EA">
        <w:rPr>
          <w:b/>
          <w:i/>
        </w:rPr>
        <w:t xml:space="preserve">Councilmember Devries to approve </w:t>
      </w:r>
      <w:r w:rsidR="00B717EA" w:rsidRPr="00B717EA">
        <w:rPr>
          <w:b/>
          <w:i/>
        </w:rPr>
        <w:t xml:space="preserve">Resolution NO. </w:t>
      </w:r>
      <w:proofErr w:type="gramStart"/>
      <w:r w:rsidR="00B717EA" w:rsidRPr="00B717EA">
        <w:rPr>
          <w:b/>
          <w:i/>
        </w:rPr>
        <w:t>16-17</w:t>
      </w:r>
      <w:r w:rsidR="00B717EA">
        <w:rPr>
          <w:b/>
          <w:i/>
        </w:rPr>
        <w:t>-</w:t>
      </w:r>
      <w:r w:rsidR="00B717EA" w:rsidRPr="00B717EA">
        <w:rPr>
          <w:b/>
          <w:i/>
        </w:rPr>
        <w:t xml:space="preserve"> A Resolution </w:t>
      </w:r>
      <w:r w:rsidR="00B717EA">
        <w:rPr>
          <w:b/>
          <w:i/>
        </w:rPr>
        <w:t>s</w:t>
      </w:r>
      <w:r w:rsidR="00B717EA" w:rsidRPr="00B717EA">
        <w:rPr>
          <w:b/>
          <w:i/>
        </w:rPr>
        <w:t xml:space="preserve">upporting </w:t>
      </w:r>
      <w:r w:rsidR="00B717EA">
        <w:rPr>
          <w:b/>
          <w:i/>
        </w:rPr>
        <w:t>p</w:t>
      </w:r>
      <w:r w:rsidR="00B717EA" w:rsidRPr="00B717EA">
        <w:rPr>
          <w:b/>
          <w:i/>
        </w:rPr>
        <w:t xml:space="preserve">rinciples for </w:t>
      </w:r>
      <w:r w:rsidR="00B717EA">
        <w:rPr>
          <w:b/>
          <w:i/>
        </w:rPr>
        <w:t>r</w:t>
      </w:r>
      <w:r w:rsidR="00B717EA" w:rsidRPr="00B717EA">
        <w:rPr>
          <w:b/>
          <w:i/>
        </w:rPr>
        <w:t xml:space="preserve">eform of the </w:t>
      </w:r>
      <w:r w:rsidR="00B717EA">
        <w:rPr>
          <w:b/>
          <w:i/>
        </w:rPr>
        <w:t>m</w:t>
      </w:r>
      <w:r w:rsidR="00B717EA" w:rsidRPr="00B717EA">
        <w:rPr>
          <w:b/>
          <w:i/>
        </w:rPr>
        <w:t xml:space="preserve">etropolitan </w:t>
      </w:r>
      <w:r w:rsidR="00B717EA">
        <w:rPr>
          <w:b/>
          <w:i/>
        </w:rPr>
        <w:t>c</w:t>
      </w:r>
      <w:r w:rsidR="00B717EA" w:rsidRPr="00B717EA">
        <w:rPr>
          <w:b/>
          <w:i/>
        </w:rPr>
        <w:t>ouncil</w:t>
      </w:r>
      <w:r w:rsidR="00B717EA">
        <w:rPr>
          <w:b/>
          <w:i/>
        </w:rPr>
        <w:t>.</w:t>
      </w:r>
      <w:proofErr w:type="gramEnd"/>
      <w:r w:rsidR="00B717EA">
        <w:rPr>
          <w:b/>
          <w:i/>
        </w:rPr>
        <w:t xml:space="preserve">  The motion was seconded by Councilmember Hughes.  Motion carried 5-0.</w:t>
      </w:r>
    </w:p>
    <w:p w:rsidR="009C644C" w:rsidRPr="009C644C" w:rsidRDefault="00762D3F" w:rsidP="00B717EA">
      <w:pPr>
        <w:tabs>
          <w:tab w:val="left" w:pos="1620"/>
          <w:tab w:val="left" w:pos="8640"/>
        </w:tabs>
        <w:ind w:right="-1166"/>
        <w:rPr>
          <w:color w:val="FF0000"/>
        </w:rPr>
      </w:pPr>
      <w:r>
        <w:tab/>
      </w:r>
      <w:r>
        <w:rPr>
          <w:b/>
          <w:color w:val="FF0000"/>
        </w:rPr>
        <w:t xml:space="preserve">        </w:t>
      </w:r>
    </w:p>
    <w:p w:rsidR="005828FB" w:rsidRPr="000F2D31" w:rsidRDefault="009C644C" w:rsidP="00B717EA">
      <w:pPr>
        <w:numPr>
          <w:ilvl w:val="0"/>
          <w:numId w:val="14"/>
        </w:numPr>
        <w:tabs>
          <w:tab w:val="left" w:pos="8640"/>
        </w:tabs>
        <w:spacing w:line="360" w:lineRule="auto"/>
        <w:ind w:right="-1166"/>
        <w:rPr>
          <w:b/>
          <w:i/>
        </w:rPr>
      </w:pPr>
      <w:r>
        <w:t>Recommendation to approve language for Pre-hiring Job Applicant Drug              Testing</w:t>
      </w:r>
    </w:p>
    <w:p w:rsidR="00B717EA" w:rsidRDefault="00B717EA" w:rsidP="00B717EA">
      <w:pPr>
        <w:tabs>
          <w:tab w:val="left" w:pos="1620"/>
          <w:tab w:val="left" w:pos="8640"/>
        </w:tabs>
        <w:ind w:right="-1166"/>
      </w:pPr>
      <w:r w:rsidRPr="00B717EA">
        <w:rPr>
          <w:b/>
          <w:i/>
        </w:rPr>
        <w:t>Petracek explained that Attorney Floyd pared back the proposed policy to only authorize pre-employment drug testing for new employees, which states in Floyd’s memo that is allowed without Union consent.  Petracek added that going forward, the City would need to negotiate with the Union to provide further drug testing for employees.  Discussion ensued.</w:t>
      </w:r>
      <w:r>
        <w:t xml:space="preserve">  </w:t>
      </w:r>
    </w:p>
    <w:p w:rsidR="005828FB" w:rsidRDefault="005828FB" w:rsidP="00B717EA">
      <w:pPr>
        <w:tabs>
          <w:tab w:val="left" w:pos="1620"/>
          <w:tab w:val="left" w:pos="8640"/>
        </w:tabs>
        <w:ind w:right="-1166"/>
      </w:pPr>
    </w:p>
    <w:p w:rsidR="005828FB" w:rsidRPr="005828FB" w:rsidRDefault="005828FB" w:rsidP="00B717EA">
      <w:pPr>
        <w:tabs>
          <w:tab w:val="left" w:pos="1620"/>
          <w:tab w:val="left" w:pos="8640"/>
        </w:tabs>
        <w:ind w:right="-1166"/>
        <w:rPr>
          <w:b/>
          <w:i/>
        </w:rPr>
      </w:pPr>
      <w:r w:rsidRPr="005828FB">
        <w:rPr>
          <w:b/>
          <w:i/>
        </w:rPr>
        <w:t xml:space="preserve">Brad Gavin – 8874 Pascal Road, Lexington, MN – addressed the Council stating that he wanted to make sure drug testing is being done by qualified testers so we aren’t losing qualified applicants due to inadequate testing.  Discussion ensued.  </w:t>
      </w:r>
    </w:p>
    <w:p w:rsidR="00B717EA" w:rsidRDefault="00B717EA" w:rsidP="00B717EA">
      <w:pPr>
        <w:tabs>
          <w:tab w:val="left" w:pos="1620"/>
          <w:tab w:val="left" w:pos="8640"/>
        </w:tabs>
        <w:ind w:right="-1166"/>
      </w:pPr>
    </w:p>
    <w:p w:rsidR="00B717EA" w:rsidRDefault="00B717EA" w:rsidP="00B717EA">
      <w:pPr>
        <w:tabs>
          <w:tab w:val="left" w:pos="1620"/>
          <w:tab w:val="left" w:pos="8640"/>
        </w:tabs>
        <w:ind w:right="-1166"/>
      </w:pPr>
      <w:r w:rsidRPr="00B717EA">
        <w:rPr>
          <w:b/>
          <w:i/>
        </w:rPr>
        <w:t>A motion was made by Councilmember Devries to approve language for pre-hiring job applicant drug testing.  The motion was seconded by Councilmember Plasch.  Motion carried 5-0.</w:t>
      </w:r>
    </w:p>
    <w:p w:rsidR="00762D3F" w:rsidRPr="009C644C" w:rsidRDefault="009C644C" w:rsidP="00B717EA">
      <w:pPr>
        <w:tabs>
          <w:tab w:val="left" w:pos="1620"/>
          <w:tab w:val="left" w:pos="8640"/>
        </w:tabs>
        <w:ind w:right="-1166"/>
        <w:rPr>
          <w:color w:val="FF0000"/>
        </w:rPr>
      </w:pPr>
      <w:r>
        <w:tab/>
      </w:r>
      <w:r>
        <w:rPr>
          <w:b/>
          <w:color w:val="FF0000"/>
        </w:rPr>
        <w:t xml:space="preserve">        </w:t>
      </w:r>
    </w:p>
    <w:p w:rsidR="00B717EA" w:rsidRPr="00B717EA" w:rsidRDefault="009C644C" w:rsidP="00B717EA">
      <w:pPr>
        <w:numPr>
          <w:ilvl w:val="0"/>
          <w:numId w:val="14"/>
        </w:numPr>
        <w:tabs>
          <w:tab w:val="left" w:pos="8640"/>
        </w:tabs>
        <w:spacing w:line="360" w:lineRule="auto"/>
        <w:ind w:right="-1170"/>
        <w:rPr>
          <w:color w:val="FF0000"/>
        </w:rPr>
      </w:pPr>
      <w:r>
        <w:t>Recommendation to approve Business License Renewals</w:t>
      </w:r>
    </w:p>
    <w:p w:rsidR="0064127E" w:rsidRDefault="00B717EA" w:rsidP="000F2D31">
      <w:pPr>
        <w:tabs>
          <w:tab w:val="left" w:pos="1620"/>
          <w:tab w:val="left" w:pos="8640"/>
        </w:tabs>
        <w:ind w:right="-1166"/>
        <w:rPr>
          <w:b/>
          <w:color w:val="FF0000"/>
        </w:rPr>
      </w:pPr>
      <w:r w:rsidRPr="00B717EA">
        <w:rPr>
          <w:b/>
          <w:i/>
        </w:rPr>
        <w:t>A motion was made by Councilmember Hughes to approve business license renewals.  Motion carried 5-0.</w:t>
      </w:r>
      <w:r w:rsidR="009C644C">
        <w:tab/>
      </w:r>
      <w:r w:rsidR="009C644C">
        <w:rPr>
          <w:b/>
          <w:color w:val="FF0000"/>
        </w:rPr>
        <w:t xml:space="preserve">      </w:t>
      </w:r>
    </w:p>
    <w:p w:rsidR="000F2D31" w:rsidRPr="00545B0B" w:rsidRDefault="000F2D31" w:rsidP="000F2D31">
      <w:pPr>
        <w:tabs>
          <w:tab w:val="left" w:pos="1620"/>
          <w:tab w:val="left" w:pos="8640"/>
        </w:tabs>
        <w:ind w:right="-1166"/>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6E4C60" w:rsidRPr="006E4C60" w:rsidRDefault="006E4C60" w:rsidP="006E4C60">
      <w:pPr>
        <w:tabs>
          <w:tab w:val="left" w:pos="1620"/>
          <w:tab w:val="left" w:pos="8640"/>
        </w:tabs>
        <w:ind w:right="-1166"/>
        <w:rPr>
          <w:b/>
          <w:i/>
        </w:rPr>
      </w:pPr>
    </w:p>
    <w:p w:rsidR="006E4C60" w:rsidRDefault="006E4C60" w:rsidP="006E4C60">
      <w:pPr>
        <w:tabs>
          <w:tab w:val="left" w:pos="1620"/>
          <w:tab w:val="left" w:pos="8640"/>
        </w:tabs>
        <w:ind w:right="-1166"/>
        <w:rPr>
          <w:b/>
          <w:i/>
        </w:rPr>
      </w:pPr>
      <w:r w:rsidRPr="006E4C60">
        <w:rPr>
          <w:b/>
          <w:i/>
        </w:rPr>
        <w:t>Counci</w:t>
      </w:r>
      <w:r>
        <w:rPr>
          <w:b/>
          <w:i/>
        </w:rPr>
        <w:t>lmember Plasch stated he may be resigning his position on the Council due to medical reasons.  Discussion ensued.</w:t>
      </w:r>
    </w:p>
    <w:p w:rsidR="006E4C60" w:rsidRDefault="006E4C60" w:rsidP="006E4C60">
      <w:pPr>
        <w:tabs>
          <w:tab w:val="left" w:pos="1620"/>
          <w:tab w:val="left" w:pos="8640"/>
        </w:tabs>
        <w:ind w:right="-1166"/>
        <w:rPr>
          <w:b/>
          <w:i/>
        </w:rPr>
      </w:pPr>
    </w:p>
    <w:p w:rsidR="006E4C60" w:rsidRDefault="006E4C60" w:rsidP="006E4C60">
      <w:pPr>
        <w:tabs>
          <w:tab w:val="left" w:pos="1620"/>
          <w:tab w:val="left" w:pos="8640"/>
        </w:tabs>
        <w:ind w:right="-1166"/>
        <w:rPr>
          <w:b/>
          <w:i/>
        </w:rPr>
      </w:pPr>
      <w:r>
        <w:rPr>
          <w:b/>
          <w:i/>
        </w:rPr>
        <w:t xml:space="preserve">Mayor Kurth stated that the fire department 5K was a success.  </w:t>
      </w:r>
      <w:r w:rsidR="008F7A93">
        <w:rPr>
          <w:b/>
          <w:i/>
        </w:rPr>
        <w:t xml:space="preserve">He apologized for not mentioning the 5k race at the last Council meeting.  Discussion ensued.  </w:t>
      </w:r>
    </w:p>
    <w:p w:rsidR="008F7A93" w:rsidRDefault="008F7A93" w:rsidP="006E4C60">
      <w:pPr>
        <w:tabs>
          <w:tab w:val="left" w:pos="1620"/>
          <w:tab w:val="left" w:pos="8640"/>
        </w:tabs>
        <w:ind w:right="-1166"/>
        <w:rPr>
          <w:b/>
          <w:i/>
        </w:rPr>
      </w:pPr>
    </w:p>
    <w:p w:rsidR="00C9765E" w:rsidRDefault="00C9765E" w:rsidP="00C9765E">
      <w:pPr>
        <w:numPr>
          <w:ilvl w:val="0"/>
          <w:numId w:val="1"/>
        </w:numPr>
        <w:tabs>
          <w:tab w:val="clear" w:pos="1260"/>
          <w:tab w:val="num" w:pos="810"/>
          <w:tab w:val="num" w:pos="1080"/>
          <w:tab w:val="num" w:pos="1440"/>
        </w:tabs>
        <w:ind w:left="810" w:hanging="360"/>
        <w:rPr>
          <w:b/>
          <w:caps/>
        </w:rPr>
      </w:pPr>
      <w:r>
        <w:rPr>
          <w:b/>
          <w:caps/>
        </w:rPr>
        <w:t>Convene for closed executive session-attorney CLIENT PRIVILEGES matters</w:t>
      </w:r>
    </w:p>
    <w:p w:rsidR="008F7A93" w:rsidRDefault="008F7A93" w:rsidP="008F7A93">
      <w:pPr>
        <w:tabs>
          <w:tab w:val="num" w:pos="1260"/>
          <w:tab w:val="num" w:pos="1440"/>
        </w:tabs>
        <w:rPr>
          <w:b/>
          <w:caps/>
        </w:rPr>
      </w:pPr>
    </w:p>
    <w:p w:rsidR="008F7A93" w:rsidRPr="008F7A93" w:rsidRDefault="008F7A93" w:rsidP="008F7A93">
      <w:pPr>
        <w:tabs>
          <w:tab w:val="left" w:pos="1620"/>
          <w:tab w:val="left" w:pos="8640"/>
        </w:tabs>
        <w:ind w:right="-1166"/>
        <w:rPr>
          <w:b/>
          <w:i/>
        </w:rPr>
      </w:pPr>
      <w:r w:rsidRPr="008F7A93">
        <w:rPr>
          <w:b/>
          <w:i/>
        </w:rPr>
        <w:t xml:space="preserve">The Council convened in closed session at 7:22 p.m.  </w:t>
      </w:r>
    </w:p>
    <w:p w:rsidR="00C9765E" w:rsidRDefault="00C9765E" w:rsidP="00C9765E">
      <w:pPr>
        <w:tabs>
          <w:tab w:val="num" w:pos="1440"/>
        </w:tabs>
        <w:ind w:left="360"/>
        <w:rPr>
          <w:b/>
          <w:caps/>
        </w:rPr>
      </w:pPr>
    </w:p>
    <w:p w:rsidR="00C9765E" w:rsidRDefault="00C9765E" w:rsidP="00C9765E">
      <w:pPr>
        <w:numPr>
          <w:ilvl w:val="0"/>
          <w:numId w:val="1"/>
        </w:numPr>
        <w:tabs>
          <w:tab w:val="clear" w:pos="1260"/>
          <w:tab w:val="num" w:pos="810"/>
          <w:tab w:val="num" w:pos="1080"/>
          <w:tab w:val="num" w:pos="1440"/>
        </w:tabs>
        <w:ind w:left="810" w:hanging="360"/>
        <w:rPr>
          <w:b/>
          <w:caps/>
        </w:rPr>
      </w:pPr>
      <w:r>
        <w:rPr>
          <w:b/>
          <w:caps/>
        </w:rPr>
        <w:t>reconvene from closed session</w:t>
      </w:r>
    </w:p>
    <w:p w:rsidR="008F7A93" w:rsidRDefault="008F7A93" w:rsidP="008F7A93">
      <w:pPr>
        <w:tabs>
          <w:tab w:val="num" w:pos="1260"/>
          <w:tab w:val="num" w:pos="1440"/>
        </w:tabs>
        <w:rPr>
          <w:b/>
          <w:caps/>
        </w:rPr>
      </w:pPr>
    </w:p>
    <w:p w:rsidR="008F7A93" w:rsidRPr="008F7A93" w:rsidRDefault="008F7A93" w:rsidP="008F7A93">
      <w:pPr>
        <w:tabs>
          <w:tab w:val="left" w:pos="1620"/>
          <w:tab w:val="left" w:pos="8640"/>
        </w:tabs>
        <w:ind w:right="-1166"/>
        <w:rPr>
          <w:b/>
          <w:i/>
        </w:rPr>
      </w:pPr>
      <w:r w:rsidRPr="008F7A93">
        <w:rPr>
          <w:b/>
          <w:i/>
        </w:rPr>
        <w:t>T</w:t>
      </w:r>
      <w:r w:rsidR="00CC5E02">
        <w:rPr>
          <w:b/>
          <w:i/>
        </w:rPr>
        <w:t>h</w:t>
      </w:r>
      <w:r w:rsidRPr="008F7A93">
        <w:rPr>
          <w:b/>
          <w:i/>
        </w:rPr>
        <w:t>e Council reconvened in open session at 7:37 p.m.</w:t>
      </w:r>
    </w:p>
    <w:p w:rsidR="00C9765E" w:rsidRDefault="00C9765E" w:rsidP="00C9765E">
      <w:pPr>
        <w:tabs>
          <w:tab w:val="num" w:pos="1440"/>
        </w:tabs>
        <w:ind w:left="810"/>
        <w:rPr>
          <w:b/>
          <w:caps/>
        </w:rPr>
      </w:pPr>
    </w:p>
    <w:p w:rsidR="008F7A93" w:rsidRDefault="00C9765E" w:rsidP="008F7A93">
      <w:pPr>
        <w:numPr>
          <w:ilvl w:val="0"/>
          <w:numId w:val="1"/>
        </w:numPr>
        <w:tabs>
          <w:tab w:val="clear" w:pos="1260"/>
          <w:tab w:val="num" w:pos="810"/>
          <w:tab w:val="num" w:pos="1440"/>
        </w:tabs>
        <w:ind w:left="810" w:hanging="360"/>
        <w:rPr>
          <w:b/>
          <w:caps/>
        </w:rPr>
      </w:pPr>
      <w:r>
        <w:rPr>
          <w:b/>
          <w:caps/>
        </w:rPr>
        <w:t>ADMINISTRATOR INPUT</w:t>
      </w:r>
    </w:p>
    <w:p w:rsidR="008F7A93" w:rsidRDefault="008F7A93" w:rsidP="008F7A93">
      <w:pPr>
        <w:tabs>
          <w:tab w:val="num" w:pos="1440"/>
        </w:tabs>
        <w:rPr>
          <w:b/>
          <w:caps/>
        </w:rPr>
      </w:pPr>
    </w:p>
    <w:p w:rsidR="008F7A93" w:rsidRPr="008F7A93" w:rsidRDefault="008F7A93" w:rsidP="008F7A93">
      <w:pPr>
        <w:tabs>
          <w:tab w:val="left" w:pos="1620"/>
          <w:tab w:val="left" w:pos="8640"/>
        </w:tabs>
        <w:ind w:right="-1166"/>
        <w:rPr>
          <w:b/>
          <w:i/>
        </w:rPr>
      </w:pPr>
      <w:r w:rsidRPr="008F7A93">
        <w:rPr>
          <w:b/>
          <w:i/>
        </w:rPr>
        <w:t>No input from the administrator</w:t>
      </w:r>
      <w:r>
        <w:rPr>
          <w:b/>
          <w:i/>
        </w:rPr>
        <w:t>.</w:t>
      </w:r>
    </w:p>
    <w:p w:rsidR="0064127E" w:rsidRPr="00545B0B" w:rsidRDefault="0064127E" w:rsidP="0064127E">
      <w:pPr>
        <w:rPr>
          <w:caps/>
        </w:rPr>
      </w:pPr>
    </w:p>
    <w:p w:rsidR="0064127E" w:rsidRPr="00545B0B" w:rsidRDefault="0064127E" w:rsidP="0064127E">
      <w:pPr>
        <w:numPr>
          <w:ilvl w:val="0"/>
          <w:numId w:val="1"/>
        </w:numPr>
        <w:tabs>
          <w:tab w:val="clear" w:pos="1260"/>
          <w:tab w:val="num" w:pos="810"/>
          <w:tab w:val="num" w:pos="1440"/>
        </w:tabs>
        <w:ind w:left="810" w:hanging="360"/>
        <w:rPr>
          <w:b/>
          <w:caps/>
        </w:rPr>
      </w:pPr>
      <w:r>
        <w:rPr>
          <w:b/>
          <w:caps/>
        </w:rPr>
        <w:t>ADJOURNMENT</w:t>
      </w:r>
    </w:p>
    <w:p w:rsidR="0064127E" w:rsidRDefault="0064127E" w:rsidP="0019122A">
      <w:pPr>
        <w:jc w:val="both"/>
        <w:rPr>
          <w:sz w:val="16"/>
          <w:szCs w:val="16"/>
        </w:rPr>
      </w:pPr>
    </w:p>
    <w:p w:rsidR="008F7A93" w:rsidRPr="00A54998" w:rsidRDefault="008F7A93" w:rsidP="008F7A93">
      <w:pPr>
        <w:jc w:val="both"/>
        <w:rPr>
          <w:sz w:val="16"/>
          <w:szCs w:val="16"/>
        </w:rPr>
      </w:pPr>
      <w:r w:rsidRPr="00F244DA">
        <w:rPr>
          <w:b/>
          <w:i/>
        </w:rPr>
        <w:lastRenderedPageBreak/>
        <w:t>A motion was made by Councilmember Hughes to adjourn the meeting at 7:</w:t>
      </w:r>
      <w:r>
        <w:rPr>
          <w:b/>
          <w:i/>
        </w:rPr>
        <w:t>38</w:t>
      </w:r>
      <w:r w:rsidRPr="00F244DA">
        <w:rPr>
          <w:b/>
          <w:i/>
        </w:rPr>
        <w:t xml:space="preserve"> p.m.  The motion was seconded by Councilmember Devries.  Motion carried </w:t>
      </w:r>
      <w:r>
        <w:rPr>
          <w:b/>
          <w:i/>
        </w:rPr>
        <w:t>5</w:t>
      </w:r>
      <w:r w:rsidRPr="00F244DA">
        <w:rPr>
          <w:b/>
          <w:i/>
        </w:rPr>
        <w:t>-0.</w:t>
      </w:r>
    </w:p>
    <w:p w:rsidR="0019122A" w:rsidRDefault="0019122A" w:rsidP="0019122A">
      <w:pPr>
        <w:jc w:val="both"/>
        <w:rPr>
          <w:sz w:val="16"/>
          <w:szCs w:val="16"/>
        </w:rPr>
      </w:pPr>
    </w:p>
    <w:p w:rsidR="00A7494E" w:rsidRDefault="00A7494E" w:rsidP="00A7494E">
      <w:pPr>
        <w:ind w:right="-450"/>
        <w:jc w:val="both"/>
        <w:rPr>
          <w:b/>
          <w:i/>
          <w:color w:val="FF0000"/>
          <w:sz w:val="28"/>
          <w:szCs w:val="28"/>
        </w:rPr>
      </w:pPr>
      <w:r>
        <w:rPr>
          <w:b/>
          <w:i/>
          <w:sz w:val="28"/>
          <w:szCs w:val="28"/>
        </w:rPr>
        <w:t>I hereby certify that the July 21, 2016, Board of Review &amp; Regular City Council Minutes as presented, were approved by the Lexington City Council on August 4, 2016.</w:t>
      </w:r>
    </w:p>
    <w:p w:rsidR="00A7494E" w:rsidRDefault="00A7494E" w:rsidP="00A7494E">
      <w:pPr>
        <w:tabs>
          <w:tab w:val="left" w:pos="3170"/>
        </w:tabs>
        <w:jc w:val="both"/>
        <w:rPr>
          <w:b/>
          <w:i/>
          <w:sz w:val="28"/>
          <w:szCs w:val="28"/>
        </w:rPr>
      </w:pPr>
      <w:r>
        <w:rPr>
          <w:b/>
          <w:i/>
          <w:sz w:val="28"/>
          <w:szCs w:val="28"/>
        </w:rPr>
        <w:tab/>
      </w:r>
    </w:p>
    <w:p w:rsidR="00A7494E" w:rsidRDefault="00A7494E" w:rsidP="00A7494E">
      <w:pPr>
        <w:jc w:val="both"/>
        <w:rPr>
          <w:b/>
          <w:i/>
          <w:sz w:val="28"/>
          <w:szCs w:val="28"/>
        </w:rPr>
      </w:pPr>
    </w:p>
    <w:p w:rsidR="00A7494E" w:rsidRDefault="00A7494E" w:rsidP="00A7494E">
      <w:pPr>
        <w:jc w:val="both"/>
        <w:rPr>
          <w:b/>
          <w:i/>
          <w:sz w:val="28"/>
          <w:szCs w:val="28"/>
        </w:rPr>
      </w:pPr>
      <w:r>
        <w:rPr>
          <w:b/>
          <w:i/>
          <w:sz w:val="28"/>
          <w:szCs w:val="28"/>
        </w:rPr>
        <w:t xml:space="preserve">Bill Petracek  </w:t>
      </w:r>
    </w:p>
    <w:p w:rsidR="00A7494E" w:rsidRDefault="00A7494E" w:rsidP="00A7494E">
      <w:pPr>
        <w:jc w:val="both"/>
        <w:rPr>
          <w:color w:val="FF0000"/>
          <w:sz w:val="36"/>
          <w:szCs w:val="36"/>
        </w:rPr>
      </w:pPr>
      <w:r>
        <w:rPr>
          <w:b/>
          <w:i/>
          <w:sz w:val="28"/>
          <w:szCs w:val="28"/>
        </w:rPr>
        <w:t>City Administrator</w:t>
      </w:r>
    </w:p>
    <w:p w:rsidR="00A7494E" w:rsidRPr="00A54998" w:rsidRDefault="00A7494E" w:rsidP="0019122A">
      <w:pPr>
        <w:jc w:val="both"/>
        <w:rPr>
          <w:sz w:val="16"/>
          <w:szCs w:val="16"/>
        </w:rPr>
      </w:pPr>
    </w:p>
    <w:sectPr w:rsidR="00A7494E"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C60" w:rsidRDefault="006E4C60">
      <w:r>
        <w:separator/>
      </w:r>
    </w:p>
  </w:endnote>
  <w:endnote w:type="continuationSeparator" w:id="0">
    <w:p w:rsidR="006E4C60" w:rsidRDefault="006E4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60" w:rsidRDefault="00D91DD1">
    <w:pPr>
      <w:pStyle w:val="Footer"/>
      <w:framePr w:wrap="around" w:vAnchor="text" w:hAnchor="margin" w:xAlign="right" w:y="1"/>
      <w:rPr>
        <w:rStyle w:val="PageNumber"/>
      </w:rPr>
    </w:pPr>
    <w:r>
      <w:rPr>
        <w:rStyle w:val="PageNumber"/>
      </w:rPr>
      <w:fldChar w:fldCharType="begin"/>
    </w:r>
    <w:r w:rsidR="006E4C60">
      <w:rPr>
        <w:rStyle w:val="PageNumber"/>
      </w:rPr>
      <w:instrText xml:space="preserve">PAGE  </w:instrText>
    </w:r>
    <w:r>
      <w:rPr>
        <w:rStyle w:val="PageNumber"/>
      </w:rPr>
      <w:fldChar w:fldCharType="end"/>
    </w:r>
  </w:p>
  <w:p w:rsidR="006E4C60" w:rsidRDefault="006E4C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60" w:rsidRDefault="006E4C60">
    <w:pPr>
      <w:pStyle w:val="Footer"/>
      <w:framePr w:wrap="around" w:vAnchor="text" w:hAnchor="margin" w:xAlign="right" w:y="1"/>
      <w:rPr>
        <w:rStyle w:val="PageNumber"/>
      </w:rPr>
    </w:pPr>
  </w:p>
  <w:p w:rsidR="006E4C60" w:rsidRDefault="006E4C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C60" w:rsidRDefault="006E4C60">
      <w:r>
        <w:separator/>
      </w:r>
    </w:p>
  </w:footnote>
  <w:footnote w:type="continuationSeparator" w:id="0">
    <w:p w:rsidR="006E4C60" w:rsidRDefault="006E4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1F89"/>
    <w:multiLevelType w:val="hybridMultilevel"/>
    <w:tmpl w:val="60C60434"/>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07D691C"/>
    <w:multiLevelType w:val="hybridMultilevel"/>
    <w:tmpl w:val="60C60434"/>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7"/>
  </w:num>
  <w:num w:numId="11">
    <w:abstractNumId w:val="3"/>
  </w:num>
  <w:num w:numId="12">
    <w:abstractNumId w:val="5"/>
  </w:num>
  <w:num w:numId="13">
    <w:abstractNumId w:val="4"/>
  </w:num>
  <w:num w:numId="1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403"/>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31"/>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2C09"/>
    <w:rsid w:val="001E40F2"/>
    <w:rsid w:val="001F0A99"/>
    <w:rsid w:val="001F159F"/>
    <w:rsid w:val="001F2307"/>
    <w:rsid w:val="001F3C2F"/>
    <w:rsid w:val="001F4884"/>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474C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51B2"/>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918"/>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630"/>
    <w:rsid w:val="0051573C"/>
    <w:rsid w:val="00516914"/>
    <w:rsid w:val="00517438"/>
    <w:rsid w:val="00521605"/>
    <w:rsid w:val="00524347"/>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215"/>
    <w:rsid w:val="0056687B"/>
    <w:rsid w:val="0057087F"/>
    <w:rsid w:val="005718A1"/>
    <w:rsid w:val="0057315C"/>
    <w:rsid w:val="0057438E"/>
    <w:rsid w:val="00577F04"/>
    <w:rsid w:val="0058120F"/>
    <w:rsid w:val="005828FB"/>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E4C60"/>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2D3F"/>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47C8"/>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8F7A93"/>
    <w:rsid w:val="00902515"/>
    <w:rsid w:val="0090454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4A5E"/>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C644C"/>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494E"/>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7DA"/>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17EA"/>
    <w:rsid w:val="00B744B5"/>
    <w:rsid w:val="00B74BD8"/>
    <w:rsid w:val="00B7519F"/>
    <w:rsid w:val="00B80B2D"/>
    <w:rsid w:val="00B825FC"/>
    <w:rsid w:val="00B83131"/>
    <w:rsid w:val="00B838EA"/>
    <w:rsid w:val="00B861BD"/>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6FBD"/>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5E"/>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C5E02"/>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74F"/>
    <w:rsid w:val="00D9099B"/>
    <w:rsid w:val="00D91DD1"/>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FCA"/>
    <w:rsid w:val="00DF4DE3"/>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47AA7"/>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404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D7A4-E872-49D0-803A-BE616307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912</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13</cp:revision>
  <cp:lastPrinted>2016-09-08T14:00:00Z</cp:lastPrinted>
  <dcterms:created xsi:type="dcterms:W3CDTF">2016-07-22T19:01:00Z</dcterms:created>
  <dcterms:modified xsi:type="dcterms:W3CDTF">2016-09-08T14:03:00Z</dcterms:modified>
</cp:coreProperties>
</file>