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9C" w:rsidRDefault="00C72C9C" w:rsidP="00C72C9C">
      <w:pPr>
        <w:jc w:val="center"/>
        <w:rPr>
          <w:b/>
          <w:sz w:val="28"/>
          <w:szCs w:val="28"/>
        </w:rPr>
      </w:pPr>
    </w:p>
    <w:p w:rsidR="00C72C9C" w:rsidRPr="00796A9D" w:rsidRDefault="00C72C9C" w:rsidP="00C72C9C">
      <w:pPr>
        <w:jc w:val="center"/>
        <w:rPr>
          <w:b/>
          <w:sz w:val="28"/>
          <w:szCs w:val="28"/>
        </w:rPr>
      </w:pPr>
      <w:smartTag w:uri="urn:schemas-microsoft-com:office:smarttags" w:element="stockticker">
        <w:r w:rsidRPr="00796A9D">
          <w:rPr>
            <w:b/>
            <w:sz w:val="28"/>
            <w:szCs w:val="28"/>
          </w:rPr>
          <w:t>CITY</w:t>
        </w:r>
      </w:smartTag>
      <w:r w:rsidRPr="00796A9D">
        <w:rPr>
          <w:b/>
          <w:sz w:val="28"/>
          <w:szCs w:val="28"/>
        </w:rPr>
        <w:t xml:space="preserve"> OF </w:t>
      </w:r>
      <w:smartTag w:uri="urn:schemas-microsoft-com:office:smarttags" w:element="City">
        <w:smartTag w:uri="urn:schemas-microsoft-com:office:smarttags" w:element="place">
          <w:r w:rsidRPr="00796A9D">
            <w:rPr>
              <w:b/>
              <w:sz w:val="28"/>
              <w:szCs w:val="28"/>
            </w:rPr>
            <w:t>LEXINGTON</w:t>
          </w:r>
        </w:smartTag>
      </w:smartTag>
    </w:p>
    <w:p w:rsidR="00C72C9C" w:rsidRPr="00711CDF" w:rsidRDefault="00C72C9C" w:rsidP="00C72C9C">
      <w:pPr>
        <w:jc w:val="center"/>
        <w:rPr>
          <w:b/>
          <w:sz w:val="28"/>
          <w:szCs w:val="28"/>
        </w:rPr>
      </w:pPr>
      <w:r w:rsidRPr="00796A9D">
        <w:rPr>
          <w:b/>
          <w:sz w:val="28"/>
          <w:szCs w:val="28"/>
        </w:rPr>
        <w:t xml:space="preserve">WORKSHOP </w:t>
      </w:r>
      <w:r w:rsidR="00186A8E">
        <w:rPr>
          <w:b/>
          <w:sz w:val="28"/>
          <w:szCs w:val="28"/>
        </w:rPr>
        <w:t>MINUTES</w:t>
      </w:r>
    </w:p>
    <w:p w:rsidR="007A273F" w:rsidRPr="004B6BF8" w:rsidRDefault="007A273F" w:rsidP="007A273F">
      <w:pPr>
        <w:ind w:left="2880" w:firstLine="360"/>
        <w:rPr>
          <w:b/>
          <w:sz w:val="28"/>
          <w:szCs w:val="28"/>
        </w:rPr>
      </w:pPr>
      <w:r w:rsidRPr="004B6BF8">
        <w:rPr>
          <w:b/>
          <w:sz w:val="28"/>
          <w:szCs w:val="28"/>
        </w:rPr>
        <w:t xml:space="preserve">Thursday, </w:t>
      </w:r>
      <w:r w:rsidR="00A840BD">
        <w:rPr>
          <w:b/>
          <w:sz w:val="28"/>
          <w:szCs w:val="28"/>
        </w:rPr>
        <w:t>January 19</w:t>
      </w:r>
      <w:r w:rsidRPr="004B6BF8">
        <w:rPr>
          <w:b/>
          <w:sz w:val="28"/>
          <w:szCs w:val="28"/>
        </w:rPr>
        <w:t>, 201</w:t>
      </w:r>
      <w:r w:rsidR="00143610">
        <w:rPr>
          <w:b/>
          <w:sz w:val="28"/>
          <w:szCs w:val="28"/>
        </w:rPr>
        <w:t>7</w:t>
      </w:r>
      <w:r w:rsidRPr="004B6BF8">
        <w:rPr>
          <w:b/>
          <w:sz w:val="28"/>
          <w:szCs w:val="28"/>
        </w:rPr>
        <w:t xml:space="preserve"> </w:t>
      </w:r>
    </w:p>
    <w:p w:rsidR="007A273F" w:rsidRPr="004B6BF8" w:rsidRDefault="007A273F" w:rsidP="007A273F">
      <w:pPr>
        <w:ind w:left="2070" w:firstLine="630"/>
        <w:rPr>
          <w:b/>
          <w:sz w:val="28"/>
          <w:szCs w:val="28"/>
        </w:rPr>
      </w:pPr>
      <w:r w:rsidRPr="004B6BF8">
        <w:rPr>
          <w:b/>
          <w:sz w:val="28"/>
          <w:szCs w:val="28"/>
        </w:rPr>
        <w:t>Immediately following Council meeting</w:t>
      </w:r>
    </w:p>
    <w:p w:rsidR="007A273F" w:rsidRPr="004B6BF8" w:rsidRDefault="007A273F" w:rsidP="007A273F">
      <w:pPr>
        <w:jc w:val="center"/>
        <w:rPr>
          <w:b/>
          <w:sz w:val="32"/>
          <w:szCs w:val="32"/>
        </w:rPr>
      </w:pPr>
      <w:r w:rsidRPr="004B6BF8">
        <w:rPr>
          <w:b/>
          <w:sz w:val="32"/>
          <w:szCs w:val="32"/>
        </w:rPr>
        <w:t>City Hall</w:t>
      </w:r>
    </w:p>
    <w:p w:rsidR="0068190A" w:rsidRDefault="0068190A" w:rsidP="00796A9D">
      <w:pPr>
        <w:rPr>
          <w:b/>
        </w:rPr>
      </w:pPr>
      <w:r>
        <w:rPr>
          <w:b/>
        </w:rPr>
        <w:t xml:space="preserve">                 </w:t>
      </w:r>
      <w:r w:rsidR="002A2E92">
        <w:rPr>
          <w:b/>
        </w:rPr>
        <w:tab/>
      </w:r>
      <w:r w:rsidR="002A2E92">
        <w:rPr>
          <w:b/>
        </w:rPr>
        <w:tab/>
      </w:r>
    </w:p>
    <w:p w:rsidR="0068190A" w:rsidRDefault="0068190A" w:rsidP="00796A9D">
      <w:pPr>
        <w:rPr>
          <w:b/>
        </w:rPr>
      </w:pPr>
    </w:p>
    <w:p w:rsidR="00796A9D" w:rsidRDefault="00796A9D" w:rsidP="00796A9D">
      <w:r>
        <w:rPr>
          <w:b/>
        </w:rPr>
        <w:t>1.  Call to Order:</w:t>
      </w:r>
      <w:r>
        <w:rPr>
          <w:b/>
        </w:rPr>
        <w:tab/>
      </w:r>
      <w:r w:rsidRPr="00796A9D">
        <w:t xml:space="preserve">Mayor </w:t>
      </w:r>
      <w:r w:rsidR="00291F6F">
        <w:t>Kurth</w:t>
      </w:r>
    </w:p>
    <w:p w:rsidR="00796A9D" w:rsidRDefault="00796A9D" w:rsidP="00796A9D"/>
    <w:p w:rsidR="00796A9D" w:rsidRDefault="00796A9D" w:rsidP="00796A9D">
      <w:r w:rsidRPr="00796A9D">
        <w:rPr>
          <w:b/>
        </w:rPr>
        <w:t>2.  Roll Call:</w:t>
      </w:r>
      <w:r w:rsidR="00177A54">
        <w:tab/>
      </w:r>
      <w:r w:rsidR="00177A54">
        <w:tab/>
      </w:r>
      <w:r w:rsidR="00291F6F">
        <w:t>DeVries</w:t>
      </w:r>
      <w:r w:rsidR="00177A54">
        <w:t xml:space="preserve"> – </w:t>
      </w:r>
      <w:r w:rsidR="00856AF6">
        <w:t>Hughes</w:t>
      </w:r>
      <w:r>
        <w:t xml:space="preserve"> – </w:t>
      </w:r>
      <w:r w:rsidR="00ED7D69">
        <w:t>Harris</w:t>
      </w:r>
      <w:r w:rsidR="00172AD6">
        <w:t xml:space="preserve"> </w:t>
      </w:r>
      <w:r w:rsidR="00CD27B8">
        <w:t>–</w:t>
      </w:r>
      <w:r w:rsidR="00172AD6">
        <w:t xml:space="preserve"> </w:t>
      </w:r>
      <w:r w:rsidR="00663E29">
        <w:t>Murphy</w:t>
      </w:r>
    </w:p>
    <w:p w:rsidR="00CD27B8" w:rsidRDefault="00CD27B8" w:rsidP="00796A9D"/>
    <w:p w:rsidR="00863CFC" w:rsidRDefault="00CD27B8" w:rsidP="00796A9D">
      <w:pPr>
        <w:rPr>
          <w:b/>
          <w:i/>
        </w:rPr>
      </w:pPr>
      <w:r w:rsidRPr="0027346B">
        <w:rPr>
          <w:b/>
          <w:i/>
        </w:rPr>
        <w:t xml:space="preserve">Mayor </w:t>
      </w:r>
      <w:r>
        <w:rPr>
          <w:b/>
          <w:i/>
        </w:rPr>
        <w:t>Kurth</w:t>
      </w:r>
      <w:r w:rsidRPr="0027346B">
        <w:rPr>
          <w:b/>
          <w:i/>
        </w:rPr>
        <w:t xml:space="preserve"> called to order the </w:t>
      </w:r>
      <w:r>
        <w:rPr>
          <w:b/>
          <w:i/>
        </w:rPr>
        <w:t xml:space="preserve">workshop </w:t>
      </w:r>
      <w:r w:rsidRPr="0027346B">
        <w:rPr>
          <w:b/>
          <w:i/>
        </w:rPr>
        <w:t xml:space="preserve">for </w:t>
      </w:r>
      <w:r>
        <w:rPr>
          <w:b/>
          <w:i/>
        </w:rPr>
        <w:t>January 19, 2017</w:t>
      </w:r>
      <w:r w:rsidRPr="0027346B">
        <w:rPr>
          <w:b/>
          <w:i/>
        </w:rPr>
        <w:t xml:space="preserve"> at</w:t>
      </w:r>
      <w:r>
        <w:rPr>
          <w:b/>
          <w:i/>
        </w:rPr>
        <w:t xml:space="preserve"> 7:04</w:t>
      </w:r>
      <w:r w:rsidRPr="0027346B">
        <w:rPr>
          <w:b/>
          <w:i/>
        </w:rPr>
        <w:t xml:space="preserve"> p.m.  Councilmember’s present: Devries, </w:t>
      </w:r>
      <w:r>
        <w:rPr>
          <w:b/>
          <w:i/>
        </w:rPr>
        <w:t xml:space="preserve">Harris, Hughes, and Murphy.  </w:t>
      </w:r>
      <w:r w:rsidRPr="0027346B">
        <w:rPr>
          <w:b/>
          <w:i/>
        </w:rPr>
        <w:t xml:space="preserve">Also Present: Bill Petracek, </w:t>
      </w:r>
      <w:r>
        <w:rPr>
          <w:b/>
          <w:i/>
        </w:rPr>
        <w:t>City Administrator; Chris Galiov, Finance Director; Kurt Glaser, City Attorney; Gary Grote, Fire Chief; Quad Press Reporter</w:t>
      </w:r>
    </w:p>
    <w:p w:rsidR="00572686" w:rsidRDefault="00572686" w:rsidP="00796A9D"/>
    <w:p w:rsidR="00666FFE" w:rsidRDefault="00796A9D" w:rsidP="00E43710">
      <w:pPr>
        <w:rPr>
          <w:b/>
        </w:rPr>
      </w:pPr>
      <w:r w:rsidRPr="00796A9D">
        <w:rPr>
          <w:b/>
        </w:rPr>
        <w:t>3.  Discussion Items:</w:t>
      </w:r>
    </w:p>
    <w:p w:rsidR="007E5EA4" w:rsidRDefault="00E43710" w:rsidP="00E43710">
      <w:pPr>
        <w:rPr>
          <w:b/>
        </w:rPr>
      </w:pPr>
      <w:r>
        <w:rPr>
          <w:b/>
        </w:rPr>
        <w:t xml:space="preserve">          </w:t>
      </w:r>
    </w:p>
    <w:p w:rsidR="000F5A12" w:rsidRDefault="00900C40" w:rsidP="00302E79">
      <w:pPr>
        <w:pStyle w:val="ListParagraph"/>
        <w:numPr>
          <w:ilvl w:val="0"/>
          <w:numId w:val="1"/>
        </w:numPr>
      </w:pPr>
      <w:r>
        <w:t>Discuss L</w:t>
      </w:r>
      <w:r w:rsidR="00E43710">
        <w:t>oc</w:t>
      </w:r>
      <w:r>
        <w:t>al Board of A</w:t>
      </w:r>
      <w:r w:rsidR="00A206D2">
        <w:t>ppeal on Equality T</w:t>
      </w:r>
      <w:r w:rsidR="00E43710">
        <w:t xml:space="preserve">raining and </w:t>
      </w:r>
      <w:r w:rsidR="00A206D2">
        <w:t>C</w:t>
      </w:r>
      <w:r w:rsidR="00E43710">
        <w:t>ertification</w:t>
      </w:r>
    </w:p>
    <w:p w:rsidR="00D510EF" w:rsidRDefault="00D510EF" w:rsidP="00D510EF">
      <w:pPr>
        <w:pStyle w:val="ListParagraph"/>
        <w:ind w:left="1170"/>
      </w:pPr>
    </w:p>
    <w:p w:rsidR="00CD27B8" w:rsidRDefault="00CD27B8" w:rsidP="00CD27B8">
      <w:r w:rsidRPr="00D510EF">
        <w:rPr>
          <w:b/>
          <w:i/>
        </w:rPr>
        <w:t>Petracek explained that the City of Lexington does not have any of our elected officials trained and certified</w:t>
      </w:r>
      <w:r w:rsidR="0069318B">
        <w:rPr>
          <w:b/>
          <w:i/>
        </w:rPr>
        <w:t xml:space="preserve"> on </w:t>
      </w:r>
      <w:r w:rsidRPr="00D510EF">
        <w:rPr>
          <w:b/>
          <w:i/>
        </w:rPr>
        <w:t xml:space="preserve">the Local Board of Appeal process.  He added that if we don’t have at least one person trained by the first week in February, the City of Lexington would lose their authority to hold the </w:t>
      </w:r>
      <w:r w:rsidR="0069318B">
        <w:rPr>
          <w:b/>
          <w:i/>
        </w:rPr>
        <w:t xml:space="preserve">Local Board of Appeals hearing on property tax assessments for </w:t>
      </w:r>
      <w:r w:rsidR="00666FFE">
        <w:rPr>
          <w:b/>
          <w:i/>
        </w:rPr>
        <w:t>the</w:t>
      </w:r>
      <w:r w:rsidR="0069318B">
        <w:rPr>
          <w:b/>
          <w:i/>
        </w:rPr>
        <w:t xml:space="preserve"> citizens of Lexington</w:t>
      </w:r>
      <w:r w:rsidR="00666FFE">
        <w:rPr>
          <w:b/>
          <w:i/>
        </w:rPr>
        <w:t>; consequently,</w:t>
      </w:r>
      <w:r w:rsidRPr="00D510EF">
        <w:rPr>
          <w:b/>
          <w:i/>
        </w:rPr>
        <w:t xml:space="preserve"> </w:t>
      </w:r>
      <w:r w:rsidR="0069318B">
        <w:rPr>
          <w:b/>
          <w:i/>
        </w:rPr>
        <w:t xml:space="preserve">the process would revert to Anoka County Board of Appeals.  </w:t>
      </w:r>
      <w:r w:rsidRPr="00D510EF">
        <w:rPr>
          <w:b/>
          <w:i/>
        </w:rPr>
        <w:t>Discussion ensued.  Petracek stated he would email the information</w:t>
      </w:r>
      <w:r w:rsidR="00D510EF">
        <w:rPr>
          <w:b/>
          <w:i/>
        </w:rPr>
        <w:t xml:space="preserve"> regarding the training</w:t>
      </w:r>
      <w:r w:rsidR="0069318B">
        <w:rPr>
          <w:b/>
          <w:i/>
        </w:rPr>
        <w:t xml:space="preserve"> to interested Councilmember’s</w:t>
      </w:r>
      <w:r w:rsidR="00D510EF">
        <w:rPr>
          <w:b/>
          <w:i/>
        </w:rPr>
        <w:t>.</w:t>
      </w:r>
    </w:p>
    <w:p w:rsidR="00E43710" w:rsidRDefault="00E43710" w:rsidP="00E43710">
      <w:pPr>
        <w:ind w:left="810"/>
      </w:pPr>
    </w:p>
    <w:p w:rsidR="00E43710" w:rsidRDefault="00E43710" w:rsidP="00D510EF">
      <w:pPr>
        <w:pStyle w:val="ListParagraph"/>
        <w:numPr>
          <w:ilvl w:val="0"/>
          <w:numId w:val="1"/>
        </w:numPr>
      </w:pPr>
      <w:r>
        <w:t>Discuss firefighter salary increase</w:t>
      </w:r>
    </w:p>
    <w:p w:rsidR="00D510EF" w:rsidRDefault="00D510EF" w:rsidP="00D510EF"/>
    <w:p w:rsidR="00D510EF" w:rsidRPr="00D510EF" w:rsidRDefault="00D510EF" w:rsidP="00D510EF">
      <w:pPr>
        <w:rPr>
          <w:b/>
          <w:i/>
        </w:rPr>
      </w:pPr>
      <w:r w:rsidRPr="00D510EF">
        <w:rPr>
          <w:b/>
          <w:i/>
        </w:rPr>
        <w:t xml:space="preserve">Gary Grote, Fire Chief, explained to the Council that his </w:t>
      </w:r>
      <w:r w:rsidR="0069318B" w:rsidRPr="00D510EF">
        <w:rPr>
          <w:b/>
          <w:i/>
        </w:rPr>
        <w:t>firefighters</w:t>
      </w:r>
      <w:r w:rsidRPr="00D510EF">
        <w:rPr>
          <w:b/>
          <w:i/>
        </w:rPr>
        <w:t xml:space="preserve"> haven’t had a wage adjustment since 2013.  He added that he wants to be able to stay competitive with surrounding fire department’s on-call wages, as he has to compete with those </w:t>
      </w:r>
      <w:r w:rsidR="0069318B">
        <w:rPr>
          <w:b/>
          <w:i/>
        </w:rPr>
        <w:t xml:space="preserve">area </w:t>
      </w:r>
      <w:r w:rsidRPr="00D510EF">
        <w:rPr>
          <w:b/>
          <w:i/>
        </w:rPr>
        <w:t xml:space="preserve">departments to recruit </w:t>
      </w:r>
      <w:r w:rsidR="0069318B">
        <w:rPr>
          <w:b/>
          <w:i/>
        </w:rPr>
        <w:t>qualified candidates.</w:t>
      </w:r>
      <w:r w:rsidRPr="00D510EF">
        <w:rPr>
          <w:b/>
          <w:i/>
        </w:rPr>
        <w:t xml:space="preserve">  Discussion ensued.  Grote asked the Council to approve a 15% increase. Petracek asked if the increase would be on the base wage or for all wages.  Discussion ensued.  </w:t>
      </w:r>
    </w:p>
    <w:p w:rsidR="00D510EF" w:rsidRPr="00D510EF" w:rsidRDefault="00D510EF" w:rsidP="00D510EF">
      <w:pPr>
        <w:rPr>
          <w:b/>
          <w:i/>
        </w:rPr>
      </w:pPr>
    </w:p>
    <w:p w:rsidR="00D510EF" w:rsidRPr="00D510EF" w:rsidRDefault="00D510EF" w:rsidP="00D510EF">
      <w:pPr>
        <w:rPr>
          <w:b/>
          <w:i/>
        </w:rPr>
      </w:pPr>
      <w:r w:rsidRPr="00D510EF">
        <w:rPr>
          <w:b/>
          <w:i/>
        </w:rPr>
        <w:t xml:space="preserve">Petracek stated they would have the recalculated wages with a 15% increase on the next Council agenda for approval.  </w:t>
      </w:r>
    </w:p>
    <w:p w:rsidR="00105DA7" w:rsidRDefault="00105DA7" w:rsidP="00E43710">
      <w:pPr>
        <w:ind w:left="810"/>
      </w:pPr>
    </w:p>
    <w:p w:rsidR="00105DA7" w:rsidRDefault="00105DA7" w:rsidP="00D510EF">
      <w:pPr>
        <w:pStyle w:val="ListParagraph"/>
        <w:numPr>
          <w:ilvl w:val="0"/>
          <w:numId w:val="1"/>
        </w:numPr>
      </w:pPr>
      <w:r>
        <w:t>Discuss the development of the 2016 Comprehensive Annual Financial Report (CAFR)</w:t>
      </w:r>
      <w:r w:rsidR="00EE1F76">
        <w:t xml:space="preserve"> </w:t>
      </w:r>
    </w:p>
    <w:p w:rsidR="00D510EF" w:rsidRDefault="00D510EF" w:rsidP="00D510EF">
      <w:pPr>
        <w:rPr>
          <w:b/>
        </w:rPr>
      </w:pPr>
    </w:p>
    <w:p w:rsidR="00D510EF" w:rsidRPr="00D510EF" w:rsidRDefault="00D510EF" w:rsidP="00D510EF">
      <w:pPr>
        <w:rPr>
          <w:b/>
          <w:i/>
        </w:rPr>
      </w:pPr>
      <w:r w:rsidRPr="00D510EF">
        <w:rPr>
          <w:b/>
          <w:i/>
        </w:rPr>
        <w:t xml:space="preserve">Petracek discussed with the Council about completing a 2016 CAFR.  He stated that it is </w:t>
      </w:r>
      <w:r>
        <w:rPr>
          <w:b/>
          <w:i/>
        </w:rPr>
        <w:t>an added</w:t>
      </w:r>
      <w:r w:rsidRPr="00D510EF">
        <w:rPr>
          <w:b/>
          <w:i/>
        </w:rPr>
        <w:t xml:space="preserve"> cost to the City and according to Abdo, Eick, &amp; Meyer, most small communities</w:t>
      </w:r>
      <w:r>
        <w:rPr>
          <w:b/>
          <w:i/>
        </w:rPr>
        <w:t xml:space="preserve"> of our size</w:t>
      </w:r>
      <w:r w:rsidRPr="00D510EF">
        <w:rPr>
          <w:b/>
          <w:i/>
        </w:rPr>
        <w:t xml:space="preserve"> don’t do an annual CAFR.  He further explained that a CAFR is a way of showing your </w:t>
      </w:r>
      <w:r w:rsidRPr="00D510EF">
        <w:rPr>
          <w:b/>
          <w:i/>
        </w:rPr>
        <w:lastRenderedPageBreak/>
        <w:t>community that you are reporting your financials correctly, but added that the annual audit is more than sufficient for reporting our financial</w:t>
      </w:r>
      <w:r>
        <w:rPr>
          <w:b/>
          <w:i/>
        </w:rPr>
        <w:t xml:space="preserve"> information</w:t>
      </w:r>
      <w:r w:rsidRPr="00D510EF">
        <w:rPr>
          <w:b/>
          <w:i/>
        </w:rPr>
        <w:t>.  Discussion ensued.  The consensus of the Council was to not do a 2016 CAFR.</w:t>
      </w:r>
    </w:p>
    <w:p w:rsidR="00105DA7" w:rsidRDefault="00105DA7" w:rsidP="00105DA7">
      <w:pPr>
        <w:pStyle w:val="ListParagraph"/>
        <w:ind w:left="1080"/>
      </w:pPr>
    </w:p>
    <w:p w:rsidR="00D510EF" w:rsidRDefault="00105DA7" w:rsidP="00D510EF">
      <w:pPr>
        <w:pStyle w:val="ListParagraph"/>
        <w:numPr>
          <w:ilvl w:val="0"/>
          <w:numId w:val="1"/>
        </w:numPr>
        <w:rPr>
          <w:b/>
        </w:rPr>
      </w:pPr>
      <w:r>
        <w:t xml:space="preserve">Discuss Rain Gardens on Oak Lane – </w:t>
      </w:r>
      <w:r w:rsidRPr="00D510EF">
        <w:rPr>
          <w:b/>
        </w:rPr>
        <w:t>Mayor Kurth</w:t>
      </w:r>
    </w:p>
    <w:p w:rsidR="00D510EF" w:rsidRDefault="00D510EF" w:rsidP="00D510EF">
      <w:pPr>
        <w:rPr>
          <w:b/>
        </w:rPr>
      </w:pPr>
    </w:p>
    <w:p w:rsidR="00D510EF" w:rsidRPr="00D510EF" w:rsidRDefault="00D510EF" w:rsidP="00D510EF">
      <w:pPr>
        <w:rPr>
          <w:b/>
          <w:i/>
        </w:rPr>
      </w:pPr>
      <w:r w:rsidRPr="00D510EF">
        <w:rPr>
          <w:b/>
          <w:i/>
        </w:rPr>
        <w:t xml:space="preserve">This item was tabled due to the city engineer’s inability to attend the meeting for discussion. </w:t>
      </w:r>
    </w:p>
    <w:p w:rsidR="00105DA7" w:rsidRPr="00105DA7" w:rsidRDefault="00105DA7" w:rsidP="00105DA7">
      <w:pPr>
        <w:pStyle w:val="ListParagraph"/>
        <w:ind w:left="1080"/>
        <w:rPr>
          <w:b/>
        </w:rPr>
      </w:pPr>
    </w:p>
    <w:p w:rsidR="00105DA7" w:rsidRPr="00340ADE" w:rsidRDefault="00105DA7" w:rsidP="00340ADE">
      <w:pPr>
        <w:pStyle w:val="ListParagraph"/>
        <w:numPr>
          <w:ilvl w:val="0"/>
          <w:numId w:val="1"/>
        </w:numPr>
        <w:rPr>
          <w:b/>
        </w:rPr>
      </w:pPr>
      <w:r>
        <w:t xml:space="preserve">Discuss relaxing the Happy Hour regulations on liquor license holders – </w:t>
      </w:r>
      <w:r w:rsidRPr="00340ADE">
        <w:rPr>
          <w:b/>
        </w:rPr>
        <w:t>Mayor Kurth</w:t>
      </w:r>
    </w:p>
    <w:p w:rsidR="00340ADE" w:rsidRDefault="00340ADE" w:rsidP="00340ADE">
      <w:pPr>
        <w:rPr>
          <w:b/>
        </w:rPr>
      </w:pPr>
    </w:p>
    <w:p w:rsidR="00340ADE" w:rsidRPr="00340ADE" w:rsidRDefault="00340ADE" w:rsidP="00340ADE">
      <w:pPr>
        <w:rPr>
          <w:b/>
          <w:i/>
        </w:rPr>
      </w:pPr>
      <w:r w:rsidRPr="00340ADE">
        <w:rPr>
          <w:b/>
          <w:i/>
        </w:rPr>
        <w:t xml:space="preserve">Mayor Kurth explained 7 years ago, the City of Lexington placed a ban on liquor license holder’s prohibiting “Happy Hour.”  He added that since all of our liquor establishments have changed ownership since the restrictions were adopted, he believes the City should give the new owner’s the opportunity to operate their establishment without the “Happy Hour” restrictions.  Discussion ensued.  </w:t>
      </w:r>
    </w:p>
    <w:p w:rsidR="00340ADE" w:rsidRPr="00340ADE" w:rsidRDefault="00340ADE" w:rsidP="00340ADE">
      <w:pPr>
        <w:rPr>
          <w:b/>
          <w:i/>
        </w:rPr>
      </w:pPr>
    </w:p>
    <w:p w:rsidR="00340ADE" w:rsidRDefault="00340ADE" w:rsidP="00340ADE">
      <w:pPr>
        <w:rPr>
          <w:b/>
          <w:i/>
        </w:rPr>
      </w:pPr>
      <w:r w:rsidRPr="00340ADE">
        <w:rPr>
          <w:b/>
          <w:i/>
        </w:rPr>
        <w:t xml:space="preserve">Attorney Glaser explained that when the restrictions on liquor licensed establishments went into place, the City of Lexington’s DWI’s per capita were the highest in the State of Minnesota.  Glaser added that he is optimistic that Mike </w:t>
      </w:r>
      <w:proofErr w:type="spellStart"/>
      <w:r w:rsidRPr="00340ADE">
        <w:rPr>
          <w:b/>
          <w:i/>
        </w:rPr>
        <w:t>Mcmanus</w:t>
      </w:r>
      <w:proofErr w:type="spellEnd"/>
      <w:r w:rsidRPr="00340ADE">
        <w:rPr>
          <w:b/>
          <w:i/>
        </w:rPr>
        <w:t xml:space="preserve">, the new Bamboo Betty’s owner, will do a better job of managing the bar’s liquor sales and intoxicated patrons.  </w:t>
      </w:r>
      <w:r>
        <w:rPr>
          <w:b/>
          <w:i/>
        </w:rPr>
        <w:t xml:space="preserve">Discussion ensued.  </w:t>
      </w:r>
    </w:p>
    <w:p w:rsidR="00340ADE" w:rsidRDefault="00340ADE" w:rsidP="00340ADE">
      <w:pPr>
        <w:rPr>
          <w:b/>
          <w:i/>
        </w:rPr>
      </w:pPr>
    </w:p>
    <w:p w:rsidR="00340ADE" w:rsidRDefault="00340ADE" w:rsidP="00340ADE">
      <w:pPr>
        <w:rPr>
          <w:b/>
          <w:i/>
        </w:rPr>
      </w:pPr>
      <w:r>
        <w:rPr>
          <w:b/>
          <w:i/>
        </w:rPr>
        <w:t>Mayor Kurth believes we could help them out by relaxing the restrictions.  Glaser provided an overview of the current liquor licensing rules regarding Happy Hour</w:t>
      </w:r>
      <w:r w:rsidR="0069318B">
        <w:rPr>
          <w:b/>
          <w:i/>
        </w:rPr>
        <w:t xml:space="preserve"> and Two-for-one drink specials.  </w:t>
      </w:r>
      <w:r>
        <w:rPr>
          <w:b/>
          <w:i/>
        </w:rPr>
        <w:t xml:space="preserve">  </w:t>
      </w:r>
    </w:p>
    <w:p w:rsidR="00340ADE" w:rsidRDefault="00340ADE" w:rsidP="00340ADE">
      <w:pPr>
        <w:rPr>
          <w:b/>
          <w:i/>
        </w:rPr>
      </w:pPr>
    </w:p>
    <w:p w:rsidR="00340ADE" w:rsidRDefault="00340ADE" w:rsidP="00340ADE">
      <w:pPr>
        <w:rPr>
          <w:b/>
          <w:i/>
        </w:rPr>
      </w:pPr>
      <w:r>
        <w:rPr>
          <w:b/>
          <w:i/>
        </w:rPr>
        <w:t xml:space="preserve">The Council discussed revisions to the liquor licensing rules.  Glaser recommended striking </w:t>
      </w:r>
      <w:proofErr w:type="spellStart"/>
      <w:r>
        <w:rPr>
          <w:b/>
          <w:i/>
        </w:rPr>
        <w:t>Subd</w:t>
      </w:r>
      <w:proofErr w:type="spellEnd"/>
      <w:r>
        <w:rPr>
          <w:b/>
          <w:i/>
        </w:rPr>
        <w:t xml:space="preserve">. 7- Promotions and </w:t>
      </w:r>
      <w:proofErr w:type="spellStart"/>
      <w:r>
        <w:rPr>
          <w:b/>
          <w:i/>
        </w:rPr>
        <w:t>Subd</w:t>
      </w:r>
      <w:proofErr w:type="spellEnd"/>
      <w:r>
        <w:rPr>
          <w:b/>
          <w:i/>
        </w:rPr>
        <w:t xml:space="preserve">. </w:t>
      </w:r>
      <w:proofErr w:type="gramStart"/>
      <w:r>
        <w:rPr>
          <w:b/>
          <w:i/>
        </w:rPr>
        <w:t>8 Unlawful Activities.</w:t>
      </w:r>
      <w:proofErr w:type="gramEnd"/>
      <w:r>
        <w:rPr>
          <w:b/>
          <w:i/>
        </w:rPr>
        <w:t xml:space="preserve">  Councilmember Hughes explained that he wanted a timeframe to remain in place for Happy Hour.  Discussion ensued.  </w:t>
      </w:r>
    </w:p>
    <w:p w:rsidR="00340ADE" w:rsidRDefault="00340ADE" w:rsidP="00340ADE">
      <w:pPr>
        <w:rPr>
          <w:b/>
          <w:i/>
        </w:rPr>
      </w:pPr>
    </w:p>
    <w:p w:rsidR="00340ADE" w:rsidRDefault="00572686" w:rsidP="00340ADE">
      <w:pPr>
        <w:rPr>
          <w:b/>
          <w:i/>
        </w:rPr>
      </w:pPr>
      <w:r>
        <w:rPr>
          <w:b/>
          <w:i/>
        </w:rPr>
        <w:t xml:space="preserve">Petracek stated that Attorney Glaser will revise the regulations based on the </w:t>
      </w:r>
      <w:r w:rsidR="0069318B">
        <w:rPr>
          <w:b/>
          <w:i/>
        </w:rPr>
        <w:t>evening’s</w:t>
      </w:r>
      <w:r>
        <w:rPr>
          <w:b/>
          <w:i/>
        </w:rPr>
        <w:t xml:space="preserve"> discussions and the ordinance will be placed on the next Council meeting for their consideration.  He asked the Council if we should notify the current liquor license holder’s of the proposed regulations.  The consensus of the Council was to provide written notification to the liquor license holder’s of </w:t>
      </w:r>
      <w:r w:rsidR="0069318B">
        <w:rPr>
          <w:b/>
          <w:i/>
        </w:rPr>
        <w:t>the</w:t>
      </w:r>
      <w:r>
        <w:rPr>
          <w:b/>
          <w:i/>
        </w:rPr>
        <w:t xml:space="preserve"> proposed changes and when the changes would be considered by the Council.  Petracek stated he would send out a letter.</w:t>
      </w:r>
    </w:p>
    <w:p w:rsidR="00572686" w:rsidRDefault="00572686" w:rsidP="00340ADE">
      <w:pPr>
        <w:rPr>
          <w:b/>
          <w:i/>
        </w:rPr>
      </w:pPr>
    </w:p>
    <w:p w:rsidR="00BC576B" w:rsidRDefault="00FD7933" w:rsidP="00994172">
      <w:pPr>
        <w:rPr>
          <w:b/>
        </w:rPr>
      </w:pPr>
      <w:r>
        <w:rPr>
          <w:b/>
        </w:rPr>
        <w:t>4</w:t>
      </w:r>
      <w:r w:rsidRPr="00796A9D">
        <w:rPr>
          <w:b/>
        </w:rPr>
        <w:t xml:space="preserve">.  </w:t>
      </w:r>
      <w:r w:rsidR="00BD66D9">
        <w:rPr>
          <w:b/>
        </w:rPr>
        <w:t>Staff Input</w:t>
      </w:r>
    </w:p>
    <w:p w:rsidR="00572686" w:rsidRDefault="00572686" w:rsidP="00994172">
      <w:pPr>
        <w:rPr>
          <w:b/>
        </w:rPr>
      </w:pPr>
    </w:p>
    <w:p w:rsidR="00572686" w:rsidRPr="00994172" w:rsidRDefault="00572686" w:rsidP="00994172">
      <w:pPr>
        <w:rPr>
          <w:b/>
        </w:rPr>
      </w:pPr>
      <w:r>
        <w:rPr>
          <w:b/>
        </w:rPr>
        <w:t>No staff input</w:t>
      </w:r>
    </w:p>
    <w:p w:rsidR="0068190A" w:rsidRPr="00B61B27" w:rsidRDefault="0068190A" w:rsidP="0068190A">
      <w:pPr>
        <w:pStyle w:val="ListParagraph"/>
        <w:rPr>
          <w:b/>
        </w:rPr>
      </w:pPr>
    </w:p>
    <w:p w:rsidR="00796A9D" w:rsidRDefault="00FD7933" w:rsidP="00FD7933">
      <w:pPr>
        <w:rPr>
          <w:b/>
        </w:rPr>
      </w:pPr>
      <w:r>
        <w:rPr>
          <w:b/>
        </w:rPr>
        <w:t xml:space="preserve">5.  </w:t>
      </w:r>
      <w:r w:rsidR="00D527C7">
        <w:rPr>
          <w:b/>
        </w:rPr>
        <w:t>Council Input</w:t>
      </w:r>
    </w:p>
    <w:p w:rsidR="00572686" w:rsidRDefault="00572686" w:rsidP="00FD7933">
      <w:pPr>
        <w:rPr>
          <w:b/>
        </w:rPr>
      </w:pPr>
    </w:p>
    <w:p w:rsidR="00572686" w:rsidRDefault="00572686" w:rsidP="00FD7933">
      <w:pPr>
        <w:rPr>
          <w:b/>
        </w:rPr>
      </w:pPr>
      <w:r>
        <w:rPr>
          <w:b/>
        </w:rPr>
        <w:t>No Council Input</w:t>
      </w:r>
    </w:p>
    <w:p w:rsidR="00FD7933" w:rsidRDefault="00FD7933" w:rsidP="00FD7933">
      <w:pPr>
        <w:rPr>
          <w:b/>
        </w:rPr>
      </w:pPr>
    </w:p>
    <w:p w:rsidR="00666FFE" w:rsidRDefault="00FD7933" w:rsidP="00572686">
      <w:pPr>
        <w:rPr>
          <w:b/>
        </w:rPr>
      </w:pPr>
      <w:r>
        <w:rPr>
          <w:b/>
        </w:rPr>
        <w:t xml:space="preserve">6.  </w:t>
      </w:r>
      <w:r w:rsidR="00D527C7">
        <w:rPr>
          <w:b/>
        </w:rPr>
        <w:t>Adjourn</w:t>
      </w:r>
    </w:p>
    <w:p w:rsidR="00AE3C67" w:rsidRPr="00E751EA" w:rsidRDefault="00572686" w:rsidP="00572686">
      <w:pPr>
        <w:rPr>
          <w:rFonts w:ascii="Arial" w:hAnsi="Arial" w:cs="Arial"/>
          <w:b/>
          <w:sz w:val="40"/>
          <w:szCs w:val="40"/>
        </w:rPr>
      </w:pPr>
      <w:r>
        <w:rPr>
          <w:b/>
          <w:i/>
        </w:rPr>
        <w:lastRenderedPageBreak/>
        <w:t xml:space="preserve">Councilmember Harris made a motion to adjourn the January 19, 2017 Council Workshop </w:t>
      </w:r>
      <w:r w:rsidRPr="008712ED">
        <w:rPr>
          <w:b/>
          <w:i/>
        </w:rPr>
        <w:t>at 8:</w:t>
      </w:r>
      <w:r>
        <w:rPr>
          <w:b/>
          <w:i/>
        </w:rPr>
        <w:t>47</w:t>
      </w:r>
      <w:r w:rsidRPr="008712ED">
        <w:rPr>
          <w:b/>
          <w:i/>
        </w:rPr>
        <w:t xml:space="preserve"> p.m</w:t>
      </w:r>
      <w:r>
        <w:rPr>
          <w:b/>
          <w:i/>
        </w:rPr>
        <w:t>. Councilmember Devries seconded the motion.  Motion carried 5-0.</w:t>
      </w:r>
    </w:p>
    <w:sectPr w:rsidR="00AE3C67" w:rsidRPr="00E751EA" w:rsidSect="00D0244F">
      <w:pgSz w:w="12240" w:h="15840"/>
      <w:pgMar w:top="1440" w:right="1008" w:bottom="144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F3EF0"/>
    <w:multiLevelType w:val="hybridMultilevel"/>
    <w:tmpl w:val="8C70163C"/>
    <w:lvl w:ilvl="0" w:tplc="8D26521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63A36B8"/>
    <w:multiLevelType w:val="hybridMultilevel"/>
    <w:tmpl w:val="F2B6EB54"/>
    <w:lvl w:ilvl="0" w:tplc="83B05CE4">
      <w:start w:val="1"/>
      <w:numFmt w:val="upperLetter"/>
      <w:lvlText w:val="%1."/>
      <w:lvlJc w:val="left"/>
      <w:pPr>
        <w:tabs>
          <w:tab w:val="num" w:pos="1170"/>
        </w:tabs>
        <w:ind w:left="117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E9731FB"/>
    <w:multiLevelType w:val="hybridMultilevel"/>
    <w:tmpl w:val="3E9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A02B23"/>
    <w:multiLevelType w:val="hybridMultilevel"/>
    <w:tmpl w:val="06D8D93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96A9D"/>
    <w:rsid w:val="000029C7"/>
    <w:rsid w:val="0001184E"/>
    <w:rsid w:val="00011CB9"/>
    <w:rsid w:val="0004050A"/>
    <w:rsid w:val="000407CC"/>
    <w:rsid w:val="00041C64"/>
    <w:rsid w:val="00042E2A"/>
    <w:rsid w:val="00051459"/>
    <w:rsid w:val="0007086E"/>
    <w:rsid w:val="000713C8"/>
    <w:rsid w:val="00073261"/>
    <w:rsid w:val="00083FF3"/>
    <w:rsid w:val="00094A0B"/>
    <w:rsid w:val="000A3D41"/>
    <w:rsid w:val="000A5447"/>
    <w:rsid w:val="000A6B00"/>
    <w:rsid w:val="000B09B5"/>
    <w:rsid w:val="000C04AA"/>
    <w:rsid w:val="000C27E5"/>
    <w:rsid w:val="000C4549"/>
    <w:rsid w:val="000D686C"/>
    <w:rsid w:val="000E7CA6"/>
    <w:rsid w:val="000F5A12"/>
    <w:rsid w:val="00105DA7"/>
    <w:rsid w:val="001241EF"/>
    <w:rsid w:val="001257E7"/>
    <w:rsid w:val="00134710"/>
    <w:rsid w:val="00143610"/>
    <w:rsid w:val="00146132"/>
    <w:rsid w:val="00147D02"/>
    <w:rsid w:val="0015352E"/>
    <w:rsid w:val="00163E60"/>
    <w:rsid w:val="00170041"/>
    <w:rsid w:val="00171C3F"/>
    <w:rsid w:val="00172AD6"/>
    <w:rsid w:val="001764FE"/>
    <w:rsid w:val="00177A54"/>
    <w:rsid w:val="00181D64"/>
    <w:rsid w:val="00186A8E"/>
    <w:rsid w:val="001906BA"/>
    <w:rsid w:val="0019090B"/>
    <w:rsid w:val="001A3F88"/>
    <w:rsid w:val="001A713A"/>
    <w:rsid w:val="001B75F2"/>
    <w:rsid w:val="001C0F38"/>
    <w:rsid w:val="001C4459"/>
    <w:rsid w:val="001E02FD"/>
    <w:rsid w:val="001E4FC0"/>
    <w:rsid w:val="001E5E83"/>
    <w:rsid w:val="001F6DD8"/>
    <w:rsid w:val="002052E1"/>
    <w:rsid w:val="002076FC"/>
    <w:rsid w:val="00214275"/>
    <w:rsid w:val="002354B6"/>
    <w:rsid w:val="00245711"/>
    <w:rsid w:val="002459F5"/>
    <w:rsid w:val="0025217C"/>
    <w:rsid w:val="00254B27"/>
    <w:rsid w:val="0028452C"/>
    <w:rsid w:val="00284EB5"/>
    <w:rsid w:val="00284F90"/>
    <w:rsid w:val="00291F6F"/>
    <w:rsid w:val="00292C61"/>
    <w:rsid w:val="002966F9"/>
    <w:rsid w:val="002A2E92"/>
    <w:rsid w:val="002A77D6"/>
    <w:rsid w:val="002B11BE"/>
    <w:rsid w:val="002B2027"/>
    <w:rsid w:val="002B2F3F"/>
    <w:rsid w:val="002B6CFE"/>
    <w:rsid w:val="002D3974"/>
    <w:rsid w:val="002D4192"/>
    <w:rsid w:val="002E4EBA"/>
    <w:rsid w:val="002F6B7A"/>
    <w:rsid w:val="00301603"/>
    <w:rsid w:val="00302E79"/>
    <w:rsid w:val="00311A90"/>
    <w:rsid w:val="003146BC"/>
    <w:rsid w:val="0031504F"/>
    <w:rsid w:val="00316198"/>
    <w:rsid w:val="00334466"/>
    <w:rsid w:val="0033710A"/>
    <w:rsid w:val="00340ADE"/>
    <w:rsid w:val="00345BB8"/>
    <w:rsid w:val="00356ADD"/>
    <w:rsid w:val="0036069F"/>
    <w:rsid w:val="00366433"/>
    <w:rsid w:val="003720E2"/>
    <w:rsid w:val="00375E27"/>
    <w:rsid w:val="00390EEC"/>
    <w:rsid w:val="00391770"/>
    <w:rsid w:val="0039268D"/>
    <w:rsid w:val="003A5880"/>
    <w:rsid w:val="003A6075"/>
    <w:rsid w:val="003D0592"/>
    <w:rsid w:val="003D1B14"/>
    <w:rsid w:val="003D2398"/>
    <w:rsid w:val="003F5E2B"/>
    <w:rsid w:val="003F6C49"/>
    <w:rsid w:val="00406B98"/>
    <w:rsid w:val="00407E09"/>
    <w:rsid w:val="00410A4C"/>
    <w:rsid w:val="0041752F"/>
    <w:rsid w:val="0042654C"/>
    <w:rsid w:val="00447666"/>
    <w:rsid w:val="00456EBB"/>
    <w:rsid w:val="00467670"/>
    <w:rsid w:val="00476EA2"/>
    <w:rsid w:val="004865A4"/>
    <w:rsid w:val="004B2860"/>
    <w:rsid w:val="004C6C8D"/>
    <w:rsid w:val="004F33D0"/>
    <w:rsid w:val="004F7B60"/>
    <w:rsid w:val="00511D26"/>
    <w:rsid w:val="00515F76"/>
    <w:rsid w:val="0052670A"/>
    <w:rsid w:val="00534B30"/>
    <w:rsid w:val="00544F19"/>
    <w:rsid w:val="00560CF5"/>
    <w:rsid w:val="00563465"/>
    <w:rsid w:val="00563DD2"/>
    <w:rsid w:val="005708FA"/>
    <w:rsid w:val="00572686"/>
    <w:rsid w:val="0058050B"/>
    <w:rsid w:val="0058266B"/>
    <w:rsid w:val="005840A9"/>
    <w:rsid w:val="005847CE"/>
    <w:rsid w:val="00591FF9"/>
    <w:rsid w:val="00594218"/>
    <w:rsid w:val="005A54B2"/>
    <w:rsid w:val="005B3CE8"/>
    <w:rsid w:val="005C2B8D"/>
    <w:rsid w:val="005D3125"/>
    <w:rsid w:val="005D441A"/>
    <w:rsid w:val="005D5BFF"/>
    <w:rsid w:val="005F04DF"/>
    <w:rsid w:val="005F2241"/>
    <w:rsid w:val="00604F29"/>
    <w:rsid w:val="006100CC"/>
    <w:rsid w:val="00611B77"/>
    <w:rsid w:val="00615D71"/>
    <w:rsid w:val="0062004F"/>
    <w:rsid w:val="00623EEF"/>
    <w:rsid w:val="00631EC3"/>
    <w:rsid w:val="00632DEF"/>
    <w:rsid w:val="00641F56"/>
    <w:rsid w:val="00644613"/>
    <w:rsid w:val="0064712F"/>
    <w:rsid w:val="00651800"/>
    <w:rsid w:val="00652F82"/>
    <w:rsid w:val="006553A9"/>
    <w:rsid w:val="006605BE"/>
    <w:rsid w:val="00663E29"/>
    <w:rsid w:val="00666FFE"/>
    <w:rsid w:val="0067445F"/>
    <w:rsid w:val="00675520"/>
    <w:rsid w:val="0068190A"/>
    <w:rsid w:val="00681A82"/>
    <w:rsid w:val="00686BF5"/>
    <w:rsid w:val="0069318B"/>
    <w:rsid w:val="00696181"/>
    <w:rsid w:val="006A0E45"/>
    <w:rsid w:val="006A195E"/>
    <w:rsid w:val="006B0969"/>
    <w:rsid w:val="006B7F9C"/>
    <w:rsid w:val="006E1EEA"/>
    <w:rsid w:val="006F09F8"/>
    <w:rsid w:val="006F5EE3"/>
    <w:rsid w:val="00700225"/>
    <w:rsid w:val="00707E79"/>
    <w:rsid w:val="0071145F"/>
    <w:rsid w:val="00713406"/>
    <w:rsid w:val="00722909"/>
    <w:rsid w:val="007231CB"/>
    <w:rsid w:val="0072621E"/>
    <w:rsid w:val="00727A20"/>
    <w:rsid w:val="007351D1"/>
    <w:rsid w:val="0074185C"/>
    <w:rsid w:val="0074384E"/>
    <w:rsid w:val="00743B50"/>
    <w:rsid w:val="0074633F"/>
    <w:rsid w:val="00747C23"/>
    <w:rsid w:val="007851FB"/>
    <w:rsid w:val="0079058C"/>
    <w:rsid w:val="0079188D"/>
    <w:rsid w:val="007954E1"/>
    <w:rsid w:val="00796A9D"/>
    <w:rsid w:val="007A273F"/>
    <w:rsid w:val="007B64FE"/>
    <w:rsid w:val="007E0F66"/>
    <w:rsid w:val="007E406A"/>
    <w:rsid w:val="007E5EA4"/>
    <w:rsid w:val="007E75D8"/>
    <w:rsid w:val="007F4124"/>
    <w:rsid w:val="00813CDD"/>
    <w:rsid w:val="00817127"/>
    <w:rsid w:val="0081770E"/>
    <w:rsid w:val="00823B95"/>
    <w:rsid w:val="00827FED"/>
    <w:rsid w:val="0083689E"/>
    <w:rsid w:val="0083788A"/>
    <w:rsid w:val="00841B34"/>
    <w:rsid w:val="00853C0B"/>
    <w:rsid w:val="00856AF6"/>
    <w:rsid w:val="0086210F"/>
    <w:rsid w:val="00862ACA"/>
    <w:rsid w:val="00863CFC"/>
    <w:rsid w:val="0086785A"/>
    <w:rsid w:val="008865DD"/>
    <w:rsid w:val="00886B4E"/>
    <w:rsid w:val="0089318B"/>
    <w:rsid w:val="0089419E"/>
    <w:rsid w:val="008A1EAF"/>
    <w:rsid w:val="008A28AF"/>
    <w:rsid w:val="008B474C"/>
    <w:rsid w:val="008B4791"/>
    <w:rsid w:val="008C2E3D"/>
    <w:rsid w:val="008D1CFC"/>
    <w:rsid w:val="008E04DF"/>
    <w:rsid w:val="008E5BA3"/>
    <w:rsid w:val="00900C40"/>
    <w:rsid w:val="00902B4B"/>
    <w:rsid w:val="00903F0E"/>
    <w:rsid w:val="00912620"/>
    <w:rsid w:val="00912BA4"/>
    <w:rsid w:val="00912DF2"/>
    <w:rsid w:val="0092358D"/>
    <w:rsid w:val="0092432F"/>
    <w:rsid w:val="00941642"/>
    <w:rsid w:val="00945739"/>
    <w:rsid w:val="00954762"/>
    <w:rsid w:val="00976448"/>
    <w:rsid w:val="00992068"/>
    <w:rsid w:val="00994172"/>
    <w:rsid w:val="009A0992"/>
    <w:rsid w:val="009B0694"/>
    <w:rsid w:val="009B5375"/>
    <w:rsid w:val="009C2514"/>
    <w:rsid w:val="009C40BE"/>
    <w:rsid w:val="009E28AF"/>
    <w:rsid w:val="009F7BF7"/>
    <w:rsid w:val="00A00781"/>
    <w:rsid w:val="00A13995"/>
    <w:rsid w:val="00A206D2"/>
    <w:rsid w:val="00A21C2C"/>
    <w:rsid w:val="00A2475A"/>
    <w:rsid w:val="00A40E6E"/>
    <w:rsid w:val="00A572A9"/>
    <w:rsid w:val="00A61CEF"/>
    <w:rsid w:val="00A62494"/>
    <w:rsid w:val="00A63DEA"/>
    <w:rsid w:val="00A656D2"/>
    <w:rsid w:val="00A77724"/>
    <w:rsid w:val="00A82452"/>
    <w:rsid w:val="00A8386C"/>
    <w:rsid w:val="00A840BD"/>
    <w:rsid w:val="00A939A3"/>
    <w:rsid w:val="00A9569A"/>
    <w:rsid w:val="00AA3441"/>
    <w:rsid w:val="00AA6288"/>
    <w:rsid w:val="00AB3EA1"/>
    <w:rsid w:val="00AB43A0"/>
    <w:rsid w:val="00AC331E"/>
    <w:rsid w:val="00AD3A24"/>
    <w:rsid w:val="00AD7006"/>
    <w:rsid w:val="00AE1042"/>
    <w:rsid w:val="00AE1C7E"/>
    <w:rsid w:val="00AE3C67"/>
    <w:rsid w:val="00AE3FF3"/>
    <w:rsid w:val="00B03EF1"/>
    <w:rsid w:val="00B11526"/>
    <w:rsid w:val="00B14405"/>
    <w:rsid w:val="00B34489"/>
    <w:rsid w:val="00B47172"/>
    <w:rsid w:val="00B57083"/>
    <w:rsid w:val="00B61B27"/>
    <w:rsid w:val="00B95B7A"/>
    <w:rsid w:val="00BA4781"/>
    <w:rsid w:val="00BB0B84"/>
    <w:rsid w:val="00BC4373"/>
    <w:rsid w:val="00BC576B"/>
    <w:rsid w:val="00BD0DB6"/>
    <w:rsid w:val="00BD66D9"/>
    <w:rsid w:val="00BE292D"/>
    <w:rsid w:val="00BE7CFD"/>
    <w:rsid w:val="00C16CEA"/>
    <w:rsid w:val="00C31E2D"/>
    <w:rsid w:val="00C32102"/>
    <w:rsid w:val="00C36AD5"/>
    <w:rsid w:val="00C426CF"/>
    <w:rsid w:val="00C5619A"/>
    <w:rsid w:val="00C72C9C"/>
    <w:rsid w:val="00C81BFB"/>
    <w:rsid w:val="00C860C6"/>
    <w:rsid w:val="00C946A7"/>
    <w:rsid w:val="00C95B2B"/>
    <w:rsid w:val="00CB358C"/>
    <w:rsid w:val="00CC4300"/>
    <w:rsid w:val="00CC5CE3"/>
    <w:rsid w:val="00CD0B11"/>
    <w:rsid w:val="00CD15DB"/>
    <w:rsid w:val="00CD229D"/>
    <w:rsid w:val="00CD27B8"/>
    <w:rsid w:val="00CE132E"/>
    <w:rsid w:val="00CE49CE"/>
    <w:rsid w:val="00CE527C"/>
    <w:rsid w:val="00CF23DE"/>
    <w:rsid w:val="00CF627A"/>
    <w:rsid w:val="00CF6BDD"/>
    <w:rsid w:val="00D00FF6"/>
    <w:rsid w:val="00D0244F"/>
    <w:rsid w:val="00D03B82"/>
    <w:rsid w:val="00D06B02"/>
    <w:rsid w:val="00D114C7"/>
    <w:rsid w:val="00D11C85"/>
    <w:rsid w:val="00D12EFC"/>
    <w:rsid w:val="00D164D9"/>
    <w:rsid w:val="00D2521A"/>
    <w:rsid w:val="00D322D1"/>
    <w:rsid w:val="00D34C17"/>
    <w:rsid w:val="00D350C3"/>
    <w:rsid w:val="00D40648"/>
    <w:rsid w:val="00D4668A"/>
    <w:rsid w:val="00D510EF"/>
    <w:rsid w:val="00D527C7"/>
    <w:rsid w:val="00D74211"/>
    <w:rsid w:val="00D768BC"/>
    <w:rsid w:val="00D842C5"/>
    <w:rsid w:val="00D90F2F"/>
    <w:rsid w:val="00D92E29"/>
    <w:rsid w:val="00D948E3"/>
    <w:rsid w:val="00DA2892"/>
    <w:rsid w:val="00DB1914"/>
    <w:rsid w:val="00DB56F7"/>
    <w:rsid w:val="00DB5AE6"/>
    <w:rsid w:val="00DB70A9"/>
    <w:rsid w:val="00DC45AA"/>
    <w:rsid w:val="00DC5EE9"/>
    <w:rsid w:val="00DC78F5"/>
    <w:rsid w:val="00DD4DA7"/>
    <w:rsid w:val="00DE01C0"/>
    <w:rsid w:val="00DE3E80"/>
    <w:rsid w:val="00DF4BE8"/>
    <w:rsid w:val="00E070CE"/>
    <w:rsid w:val="00E34DF0"/>
    <w:rsid w:val="00E41565"/>
    <w:rsid w:val="00E43710"/>
    <w:rsid w:val="00E50A20"/>
    <w:rsid w:val="00E53305"/>
    <w:rsid w:val="00E53417"/>
    <w:rsid w:val="00E568A4"/>
    <w:rsid w:val="00E7028D"/>
    <w:rsid w:val="00E751EA"/>
    <w:rsid w:val="00E86A60"/>
    <w:rsid w:val="00E957FD"/>
    <w:rsid w:val="00E96E4C"/>
    <w:rsid w:val="00EA4C40"/>
    <w:rsid w:val="00EB319D"/>
    <w:rsid w:val="00EC41F4"/>
    <w:rsid w:val="00ED03A5"/>
    <w:rsid w:val="00ED7D69"/>
    <w:rsid w:val="00EE1F76"/>
    <w:rsid w:val="00EE3263"/>
    <w:rsid w:val="00EE5432"/>
    <w:rsid w:val="00EF3144"/>
    <w:rsid w:val="00F13C69"/>
    <w:rsid w:val="00F14386"/>
    <w:rsid w:val="00F369DA"/>
    <w:rsid w:val="00F37D46"/>
    <w:rsid w:val="00F40B03"/>
    <w:rsid w:val="00F54D33"/>
    <w:rsid w:val="00F56582"/>
    <w:rsid w:val="00F71A64"/>
    <w:rsid w:val="00F71D9E"/>
    <w:rsid w:val="00F738E0"/>
    <w:rsid w:val="00F87CD9"/>
    <w:rsid w:val="00FA18C9"/>
    <w:rsid w:val="00FA286D"/>
    <w:rsid w:val="00FA34E4"/>
    <w:rsid w:val="00FA6287"/>
    <w:rsid w:val="00FC5336"/>
    <w:rsid w:val="00FD7933"/>
    <w:rsid w:val="00FE7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7"/>
    <w:pPr>
      <w:ind w:left="720"/>
      <w:contextualSpacing/>
    </w:pPr>
  </w:style>
  <w:style w:type="paragraph" w:styleId="BalloonText">
    <w:name w:val="Balloon Text"/>
    <w:basedOn w:val="Normal"/>
    <w:link w:val="BalloonTextChar"/>
    <w:uiPriority w:val="99"/>
    <w:semiHidden/>
    <w:unhideWhenUsed/>
    <w:rsid w:val="006B7F9C"/>
    <w:rPr>
      <w:rFonts w:ascii="Tahoma" w:hAnsi="Tahoma" w:cs="Tahoma"/>
      <w:sz w:val="16"/>
      <w:szCs w:val="16"/>
    </w:rPr>
  </w:style>
  <w:style w:type="character" w:customStyle="1" w:styleId="BalloonTextChar">
    <w:name w:val="Balloon Text Char"/>
    <w:basedOn w:val="DefaultParagraphFont"/>
    <w:link w:val="BalloonText"/>
    <w:uiPriority w:val="99"/>
    <w:semiHidden/>
    <w:rsid w:val="006B7F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LEXINGTON</vt:lpstr>
    </vt:vector>
  </TitlesOfParts>
  <Company>LEXINGTONCITY</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MikeD</dc:creator>
  <cp:lastModifiedBy>Peggy McNamara</cp:lastModifiedBy>
  <cp:revision>11</cp:revision>
  <cp:lastPrinted>2017-01-13T16:24:00Z</cp:lastPrinted>
  <dcterms:created xsi:type="dcterms:W3CDTF">2017-01-20T14:33:00Z</dcterms:created>
  <dcterms:modified xsi:type="dcterms:W3CDTF">2017-02-27T15:00:00Z</dcterms:modified>
</cp:coreProperties>
</file>